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459" w:rsidRDefault="00D01459" w:rsidP="00407E1C">
      <w:pPr>
        <w:pStyle w:val="NoSpacing"/>
        <w:jc w:val="center"/>
        <w:rPr>
          <w:rFonts w:ascii="Tahoma" w:hAnsi="Tahoma" w:cs="Tahoma"/>
          <w:b/>
          <w:color w:val="0F243E"/>
          <w:sz w:val="30"/>
          <w:szCs w:val="20"/>
          <w:u w:val="single"/>
        </w:rPr>
      </w:pPr>
    </w:p>
    <w:p w:rsidR="00407E1C" w:rsidRPr="00407E1C" w:rsidRDefault="00407E1C" w:rsidP="00407E1C">
      <w:pPr>
        <w:pStyle w:val="NoSpacing"/>
        <w:jc w:val="center"/>
        <w:rPr>
          <w:rFonts w:ascii="Tahoma" w:hAnsi="Tahoma" w:cs="Tahoma"/>
          <w:b/>
          <w:color w:val="0F243E"/>
          <w:sz w:val="30"/>
          <w:szCs w:val="20"/>
          <w:u w:val="single"/>
        </w:rPr>
      </w:pPr>
      <w:r w:rsidRPr="00407E1C">
        <w:rPr>
          <w:rFonts w:ascii="Tahoma" w:hAnsi="Tahoma" w:cs="Tahoma"/>
          <w:b/>
          <w:color w:val="0F243E"/>
          <w:sz w:val="30"/>
          <w:szCs w:val="20"/>
          <w:u w:val="single"/>
        </w:rPr>
        <w:t>P</w:t>
      </w:r>
      <w:r w:rsidR="00D01459">
        <w:rPr>
          <w:rFonts w:ascii="Tahoma" w:hAnsi="Tahoma" w:cs="Tahoma"/>
          <w:b/>
          <w:color w:val="0F243E"/>
          <w:sz w:val="30"/>
          <w:szCs w:val="20"/>
          <w:u w:val="single"/>
          <w:lang w:val="id-ID"/>
        </w:rPr>
        <w:t xml:space="preserve"> </w:t>
      </w:r>
      <w:r w:rsidRPr="00407E1C">
        <w:rPr>
          <w:rFonts w:ascii="Tahoma" w:hAnsi="Tahoma" w:cs="Tahoma"/>
          <w:b/>
          <w:color w:val="0F243E"/>
          <w:sz w:val="30"/>
          <w:szCs w:val="20"/>
          <w:u w:val="single"/>
        </w:rPr>
        <w:t>E</w:t>
      </w:r>
      <w:r w:rsidR="00D01459">
        <w:rPr>
          <w:rFonts w:ascii="Tahoma" w:hAnsi="Tahoma" w:cs="Tahoma"/>
          <w:b/>
          <w:color w:val="0F243E"/>
          <w:sz w:val="30"/>
          <w:szCs w:val="20"/>
          <w:u w:val="single"/>
          <w:lang w:val="id-ID"/>
        </w:rPr>
        <w:t xml:space="preserve"> </w:t>
      </w:r>
      <w:r w:rsidRPr="00407E1C">
        <w:rPr>
          <w:rFonts w:ascii="Tahoma" w:hAnsi="Tahoma" w:cs="Tahoma"/>
          <w:b/>
          <w:color w:val="0F243E"/>
          <w:sz w:val="30"/>
          <w:szCs w:val="20"/>
          <w:u w:val="single"/>
        </w:rPr>
        <w:t>N</w:t>
      </w:r>
      <w:r w:rsidR="00D01459">
        <w:rPr>
          <w:rFonts w:ascii="Tahoma" w:hAnsi="Tahoma" w:cs="Tahoma"/>
          <w:b/>
          <w:color w:val="0F243E"/>
          <w:sz w:val="30"/>
          <w:szCs w:val="20"/>
          <w:u w:val="single"/>
          <w:lang w:val="id-ID"/>
        </w:rPr>
        <w:t xml:space="preserve"> </w:t>
      </w:r>
      <w:r w:rsidRPr="00407E1C">
        <w:rPr>
          <w:rFonts w:ascii="Tahoma" w:hAnsi="Tahoma" w:cs="Tahoma"/>
          <w:b/>
          <w:color w:val="0F243E"/>
          <w:sz w:val="30"/>
          <w:szCs w:val="20"/>
          <w:u w:val="single"/>
        </w:rPr>
        <w:t>G</w:t>
      </w:r>
      <w:r w:rsidR="00D01459">
        <w:rPr>
          <w:rFonts w:ascii="Tahoma" w:hAnsi="Tahoma" w:cs="Tahoma"/>
          <w:b/>
          <w:color w:val="0F243E"/>
          <w:sz w:val="30"/>
          <w:szCs w:val="20"/>
          <w:u w:val="single"/>
          <w:lang w:val="id-ID"/>
        </w:rPr>
        <w:t xml:space="preserve"> </w:t>
      </w:r>
      <w:r w:rsidRPr="00407E1C">
        <w:rPr>
          <w:rFonts w:ascii="Tahoma" w:hAnsi="Tahoma" w:cs="Tahoma"/>
          <w:b/>
          <w:color w:val="0F243E"/>
          <w:sz w:val="30"/>
          <w:szCs w:val="20"/>
          <w:u w:val="single"/>
        </w:rPr>
        <w:t>U</w:t>
      </w:r>
      <w:r w:rsidR="00D01459">
        <w:rPr>
          <w:rFonts w:ascii="Tahoma" w:hAnsi="Tahoma" w:cs="Tahoma"/>
          <w:b/>
          <w:color w:val="0F243E"/>
          <w:sz w:val="30"/>
          <w:szCs w:val="20"/>
          <w:u w:val="single"/>
          <w:lang w:val="id-ID"/>
        </w:rPr>
        <w:t xml:space="preserve"> </w:t>
      </w:r>
      <w:r w:rsidRPr="00407E1C">
        <w:rPr>
          <w:rFonts w:ascii="Tahoma" w:hAnsi="Tahoma" w:cs="Tahoma"/>
          <w:b/>
          <w:color w:val="0F243E"/>
          <w:sz w:val="30"/>
          <w:szCs w:val="20"/>
          <w:u w:val="single"/>
        </w:rPr>
        <w:t>M</w:t>
      </w:r>
      <w:r w:rsidR="00D01459">
        <w:rPr>
          <w:rFonts w:ascii="Tahoma" w:hAnsi="Tahoma" w:cs="Tahoma"/>
          <w:b/>
          <w:color w:val="0F243E"/>
          <w:sz w:val="30"/>
          <w:szCs w:val="20"/>
          <w:u w:val="single"/>
          <w:lang w:val="id-ID"/>
        </w:rPr>
        <w:t xml:space="preserve"> </w:t>
      </w:r>
      <w:r w:rsidRPr="00407E1C">
        <w:rPr>
          <w:rFonts w:ascii="Tahoma" w:hAnsi="Tahoma" w:cs="Tahoma"/>
          <w:b/>
          <w:color w:val="0F243E"/>
          <w:sz w:val="30"/>
          <w:szCs w:val="20"/>
          <w:u w:val="single"/>
        </w:rPr>
        <w:t>U</w:t>
      </w:r>
      <w:r w:rsidR="00D01459">
        <w:rPr>
          <w:rFonts w:ascii="Tahoma" w:hAnsi="Tahoma" w:cs="Tahoma"/>
          <w:b/>
          <w:color w:val="0F243E"/>
          <w:sz w:val="30"/>
          <w:szCs w:val="20"/>
          <w:u w:val="single"/>
          <w:lang w:val="id-ID"/>
        </w:rPr>
        <w:t xml:space="preserve"> </w:t>
      </w:r>
      <w:r w:rsidRPr="00407E1C">
        <w:rPr>
          <w:rFonts w:ascii="Tahoma" w:hAnsi="Tahoma" w:cs="Tahoma"/>
          <w:b/>
          <w:color w:val="0F243E"/>
          <w:sz w:val="30"/>
          <w:szCs w:val="20"/>
          <w:u w:val="single"/>
        </w:rPr>
        <w:t>M</w:t>
      </w:r>
      <w:r w:rsidR="00D01459">
        <w:rPr>
          <w:rFonts w:ascii="Tahoma" w:hAnsi="Tahoma" w:cs="Tahoma"/>
          <w:b/>
          <w:color w:val="0F243E"/>
          <w:sz w:val="30"/>
          <w:szCs w:val="20"/>
          <w:u w:val="single"/>
          <w:lang w:val="id-ID"/>
        </w:rPr>
        <w:t xml:space="preserve"> </w:t>
      </w:r>
      <w:r w:rsidRPr="00407E1C">
        <w:rPr>
          <w:rFonts w:ascii="Tahoma" w:hAnsi="Tahoma" w:cs="Tahoma"/>
          <w:b/>
          <w:color w:val="0F243E"/>
          <w:sz w:val="30"/>
          <w:szCs w:val="20"/>
          <w:u w:val="single"/>
        </w:rPr>
        <w:t>A</w:t>
      </w:r>
      <w:r w:rsidR="00D01459">
        <w:rPr>
          <w:rFonts w:ascii="Tahoma" w:hAnsi="Tahoma" w:cs="Tahoma"/>
          <w:b/>
          <w:color w:val="0F243E"/>
          <w:sz w:val="30"/>
          <w:szCs w:val="20"/>
          <w:u w:val="single"/>
          <w:lang w:val="id-ID"/>
        </w:rPr>
        <w:t xml:space="preserve"> </w:t>
      </w:r>
      <w:r w:rsidRPr="00407E1C">
        <w:rPr>
          <w:rFonts w:ascii="Tahoma" w:hAnsi="Tahoma" w:cs="Tahoma"/>
          <w:b/>
          <w:color w:val="0F243E"/>
          <w:sz w:val="30"/>
          <w:szCs w:val="20"/>
          <w:u w:val="single"/>
        </w:rPr>
        <w:t>N</w:t>
      </w:r>
    </w:p>
    <w:p w:rsidR="00407E1C" w:rsidRDefault="00407E1C" w:rsidP="00407E1C">
      <w:pPr>
        <w:pStyle w:val="NoSpacing"/>
        <w:jc w:val="center"/>
        <w:rPr>
          <w:rFonts w:ascii="Tahoma" w:hAnsi="Tahoma" w:cs="Tahoma"/>
          <w:color w:val="0F243E"/>
          <w:sz w:val="20"/>
          <w:szCs w:val="20"/>
          <w:lang w:val="id-ID"/>
        </w:rPr>
      </w:pPr>
      <w:r w:rsidRPr="00407E1C">
        <w:rPr>
          <w:rFonts w:ascii="Tahoma" w:hAnsi="Tahoma" w:cs="Tahoma"/>
          <w:color w:val="0F243E"/>
          <w:sz w:val="20"/>
          <w:szCs w:val="20"/>
          <w:lang w:val="id-ID"/>
        </w:rPr>
        <w:t>Nomor :</w:t>
      </w:r>
      <w:r w:rsidR="00C81053">
        <w:rPr>
          <w:rFonts w:ascii="Tahoma" w:hAnsi="Tahoma" w:cs="Tahoma"/>
          <w:color w:val="0F243E"/>
          <w:sz w:val="20"/>
          <w:szCs w:val="20"/>
          <w:lang w:val="id-ID"/>
        </w:rPr>
        <w:t xml:space="preserve"> </w:t>
      </w:r>
      <w:r w:rsidR="007F1DBC">
        <w:rPr>
          <w:rFonts w:ascii="Tahoma" w:hAnsi="Tahoma" w:cs="Tahoma"/>
          <w:color w:val="0F243E"/>
          <w:sz w:val="20"/>
          <w:szCs w:val="20"/>
          <w:lang w:val="id-ID"/>
        </w:rPr>
        <w:t>55</w:t>
      </w:r>
      <w:r w:rsidR="0012408A">
        <w:rPr>
          <w:rFonts w:ascii="Tahoma" w:hAnsi="Tahoma" w:cs="Tahoma"/>
          <w:color w:val="0F243E"/>
          <w:sz w:val="20"/>
          <w:szCs w:val="20"/>
          <w:lang w:val="id-ID"/>
        </w:rPr>
        <w:t>25</w:t>
      </w:r>
      <w:r w:rsidR="00C81053">
        <w:rPr>
          <w:rFonts w:ascii="Tahoma" w:hAnsi="Tahoma" w:cs="Tahoma"/>
          <w:color w:val="0F243E"/>
          <w:sz w:val="20"/>
          <w:szCs w:val="20"/>
          <w:lang w:val="id-ID"/>
        </w:rPr>
        <w:t>/UN28.12/KM/201</w:t>
      </w:r>
      <w:r w:rsidR="00374AC1">
        <w:rPr>
          <w:rFonts w:ascii="Tahoma" w:hAnsi="Tahoma" w:cs="Tahoma"/>
          <w:color w:val="0F243E"/>
          <w:sz w:val="20"/>
          <w:szCs w:val="20"/>
          <w:lang w:val="id-ID"/>
        </w:rPr>
        <w:t>9</w:t>
      </w:r>
      <w:r w:rsidRPr="00407E1C">
        <w:rPr>
          <w:rFonts w:ascii="Tahoma" w:hAnsi="Tahoma" w:cs="Tahoma"/>
          <w:color w:val="0F243E"/>
          <w:sz w:val="20"/>
          <w:szCs w:val="20"/>
          <w:lang w:val="id-ID"/>
        </w:rPr>
        <w:t xml:space="preserve">   </w:t>
      </w:r>
    </w:p>
    <w:p w:rsidR="00407E1C" w:rsidRPr="00407E1C" w:rsidRDefault="00407E1C" w:rsidP="00407E1C">
      <w:pPr>
        <w:pStyle w:val="NoSpacing"/>
        <w:jc w:val="center"/>
        <w:rPr>
          <w:rFonts w:ascii="Tahoma" w:hAnsi="Tahoma" w:cs="Tahoma"/>
          <w:color w:val="0F243E"/>
          <w:sz w:val="20"/>
          <w:szCs w:val="20"/>
          <w:lang w:val="id-ID"/>
        </w:rPr>
      </w:pPr>
    </w:p>
    <w:p w:rsidR="00407E1C" w:rsidRPr="007D4038" w:rsidRDefault="00407E1C" w:rsidP="007D4038">
      <w:pPr>
        <w:pStyle w:val="NoSpacing"/>
        <w:spacing w:line="360" w:lineRule="auto"/>
        <w:jc w:val="center"/>
        <w:rPr>
          <w:rFonts w:ascii="Tahoma" w:hAnsi="Tahoma" w:cs="Tahoma"/>
          <w:b/>
          <w:color w:val="0F243E"/>
          <w:szCs w:val="24"/>
          <w:vertAlign w:val="subscript"/>
        </w:rPr>
      </w:pPr>
      <w:r w:rsidRPr="00E017A6">
        <w:rPr>
          <w:rFonts w:ascii="Tahoma" w:hAnsi="Tahoma" w:cs="Tahoma"/>
          <w:b/>
          <w:color w:val="0F243E"/>
          <w:szCs w:val="24"/>
        </w:rPr>
        <w:t>Tentang</w:t>
      </w:r>
    </w:p>
    <w:p w:rsidR="00407E1C" w:rsidRPr="00E017A6" w:rsidRDefault="00407E1C" w:rsidP="00407E1C">
      <w:pPr>
        <w:pStyle w:val="NoSpacing"/>
        <w:jc w:val="center"/>
        <w:rPr>
          <w:rFonts w:ascii="Tahoma" w:hAnsi="Tahoma" w:cs="Tahoma"/>
          <w:b/>
          <w:color w:val="0F243E"/>
          <w:sz w:val="20"/>
          <w:szCs w:val="24"/>
          <w:lang w:val="sv-SE"/>
        </w:rPr>
      </w:pPr>
      <w:r w:rsidRPr="00E017A6">
        <w:rPr>
          <w:rFonts w:ascii="Tahoma" w:hAnsi="Tahoma" w:cs="Tahoma"/>
          <w:b/>
          <w:color w:val="0F243E"/>
          <w:sz w:val="20"/>
          <w:szCs w:val="24"/>
          <w:lang w:val="sv-SE"/>
        </w:rPr>
        <w:t>PENDAFTARAN ULANG CALON MAHASISWA BARU UNIVERSITAS TADULAKO</w:t>
      </w:r>
    </w:p>
    <w:p w:rsidR="00C030F2" w:rsidRPr="00E017A6" w:rsidRDefault="00F138E7" w:rsidP="00407E1C">
      <w:pPr>
        <w:pStyle w:val="NoSpacing"/>
        <w:jc w:val="center"/>
        <w:rPr>
          <w:rFonts w:ascii="Tahoma" w:hAnsi="Tahoma" w:cs="Tahoma"/>
          <w:b/>
          <w:color w:val="0F243E"/>
          <w:sz w:val="20"/>
          <w:szCs w:val="24"/>
          <w:lang w:val="id-ID"/>
        </w:rPr>
      </w:pPr>
      <w:r w:rsidRPr="00E017A6">
        <w:rPr>
          <w:rFonts w:ascii="Tahoma" w:hAnsi="Tahoma" w:cs="Tahoma"/>
          <w:b/>
          <w:color w:val="0F243E"/>
          <w:sz w:val="20"/>
          <w:szCs w:val="24"/>
          <w:lang w:val="sv-SE"/>
        </w:rPr>
        <w:t>SELEKSI</w:t>
      </w:r>
      <w:r w:rsidR="007C0990" w:rsidRPr="00E017A6">
        <w:rPr>
          <w:rFonts w:ascii="Tahoma" w:hAnsi="Tahoma" w:cs="Tahoma"/>
          <w:b/>
          <w:color w:val="0F243E"/>
          <w:sz w:val="20"/>
          <w:szCs w:val="24"/>
          <w:lang w:val="id-ID"/>
        </w:rPr>
        <w:t xml:space="preserve"> </w:t>
      </w:r>
      <w:r w:rsidR="00773B98" w:rsidRPr="00E017A6">
        <w:rPr>
          <w:rFonts w:ascii="Tahoma" w:hAnsi="Tahoma" w:cs="Tahoma"/>
          <w:b/>
          <w:color w:val="0F243E"/>
          <w:sz w:val="20"/>
          <w:szCs w:val="24"/>
          <w:lang w:val="id-ID"/>
        </w:rPr>
        <w:t>MANDIRI</w:t>
      </w:r>
      <w:r w:rsidRPr="00E017A6">
        <w:rPr>
          <w:rFonts w:ascii="Tahoma" w:hAnsi="Tahoma" w:cs="Tahoma"/>
          <w:b/>
          <w:color w:val="0F243E"/>
          <w:sz w:val="20"/>
          <w:szCs w:val="24"/>
          <w:lang w:val="sv-SE"/>
        </w:rPr>
        <w:t xml:space="preserve"> </w:t>
      </w:r>
      <w:r w:rsidR="00407E1C" w:rsidRPr="00E017A6">
        <w:rPr>
          <w:rFonts w:ascii="Tahoma" w:hAnsi="Tahoma" w:cs="Tahoma"/>
          <w:b/>
          <w:color w:val="0F243E"/>
          <w:sz w:val="20"/>
          <w:szCs w:val="24"/>
          <w:lang w:val="sv-SE"/>
        </w:rPr>
        <w:t>M</w:t>
      </w:r>
      <w:r w:rsidRPr="00E017A6">
        <w:rPr>
          <w:rFonts w:ascii="Tahoma" w:hAnsi="Tahoma" w:cs="Tahoma"/>
          <w:b/>
          <w:color w:val="0F243E"/>
          <w:sz w:val="20"/>
          <w:szCs w:val="24"/>
          <w:lang w:val="sv-SE"/>
        </w:rPr>
        <w:t>ASUK PERGURUAN TINGGI NEGERI (S</w:t>
      </w:r>
      <w:r w:rsidR="004D73EC">
        <w:rPr>
          <w:rFonts w:ascii="Tahoma" w:hAnsi="Tahoma" w:cs="Tahoma"/>
          <w:b/>
          <w:color w:val="0F243E"/>
          <w:sz w:val="20"/>
          <w:szCs w:val="24"/>
          <w:lang w:val="sv-SE"/>
        </w:rPr>
        <w:t>M</w:t>
      </w:r>
      <w:r w:rsidR="00407E1C" w:rsidRPr="00E017A6">
        <w:rPr>
          <w:rFonts w:ascii="Tahoma" w:hAnsi="Tahoma" w:cs="Tahoma"/>
          <w:b/>
          <w:color w:val="0F243E"/>
          <w:sz w:val="20"/>
          <w:szCs w:val="24"/>
          <w:lang w:val="sv-SE"/>
        </w:rPr>
        <w:t xml:space="preserve">MPTN) </w:t>
      </w:r>
    </w:p>
    <w:p w:rsidR="007C0990" w:rsidRPr="00E017A6" w:rsidRDefault="007C0990" w:rsidP="00407E1C">
      <w:pPr>
        <w:pStyle w:val="NoSpacing"/>
        <w:jc w:val="center"/>
        <w:rPr>
          <w:rFonts w:ascii="Tahoma" w:hAnsi="Tahoma" w:cs="Tahoma"/>
          <w:b/>
          <w:color w:val="0F243E"/>
          <w:sz w:val="20"/>
          <w:szCs w:val="24"/>
          <w:lang w:val="id-ID"/>
        </w:rPr>
      </w:pPr>
      <w:r w:rsidRPr="00E017A6">
        <w:rPr>
          <w:rFonts w:ascii="Tahoma" w:hAnsi="Tahoma" w:cs="Tahoma"/>
          <w:b/>
          <w:color w:val="0F243E"/>
          <w:sz w:val="20"/>
          <w:szCs w:val="24"/>
          <w:lang w:val="id-ID"/>
        </w:rPr>
        <w:t>TAHUN AKADEMIK 2019/2020</w:t>
      </w:r>
    </w:p>
    <w:p w:rsidR="00407E1C" w:rsidRPr="00407E1C" w:rsidRDefault="00407E1C" w:rsidP="00407E1C">
      <w:pPr>
        <w:pStyle w:val="NoSpacing"/>
        <w:jc w:val="center"/>
        <w:rPr>
          <w:rFonts w:ascii="Tahoma" w:hAnsi="Tahoma" w:cs="Tahoma"/>
          <w:b/>
          <w:color w:val="0F243E"/>
          <w:sz w:val="18"/>
          <w:szCs w:val="20"/>
          <w:lang w:val="sv-SE"/>
        </w:rPr>
      </w:pPr>
    </w:p>
    <w:p w:rsidR="00407E1C" w:rsidRPr="00E017A6" w:rsidRDefault="00407E1C" w:rsidP="00E017A6">
      <w:pPr>
        <w:pStyle w:val="NoSpacing"/>
        <w:spacing w:line="276" w:lineRule="auto"/>
        <w:jc w:val="both"/>
        <w:rPr>
          <w:rFonts w:ascii="Tahoma" w:hAnsi="Tahoma" w:cs="Tahoma"/>
          <w:b/>
          <w:lang w:val="sv-SE"/>
        </w:rPr>
      </w:pPr>
      <w:r w:rsidRPr="00E017A6">
        <w:rPr>
          <w:rFonts w:ascii="Tahoma" w:hAnsi="Tahoma" w:cs="Tahoma"/>
          <w:lang w:val="sv-SE"/>
        </w:rPr>
        <w:t xml:space="preserve">Diumumkan kepada calon mahasiswa baru Program </w:t>
      </w:r>
      <w:r w:rsidR="00973C60" w:rsidRPr="00E017A6">
        <w:rPr>
          <w:rFonts w:ascii="Tahoma" w:hAnsi="Tahoma" w:cs="Tahoma"/>
          <w:lang w:val="id-ID"/>
        </w:rPr>
        <w:t>Strata Satu (</w:t>
      </w:r>
      <w:r w:rsidRPr="00E017A6">
        <w:rPr>
          <w:rFonts w:ascii="Tahoma" w:hAnsi="Tahoma" w:cs="Tahoma"/>
          <w:lang w:val="sv-SE"/>
        </w:rPr>
        <w:t>S1</w:t>
      </w:r>
      <w:r w:rsidR="00973C60" w:rsidRPr="00E017A6">
        <w:rPr>
          <w:rFonts w:ascii="Tahoma" w:hAnsi="Tahoma" w:cs="Tahoma"/>
          <w:lang w:val="id-ID"/>
        </w:rPr>
        <w:t xml:space="preserve">) </w:t>
      </w:r>
      <w:r w:rsidRPr="00E017A6">
        <w:rPr>
          <w:rFonts w:ascii="Tahoma" w:hAnsi="Tahoma" w:cs="Tahoma"/>
          <w:lang w:val="sv-SE"/>
        </w:rPr>
        <w:t>Universitas Tadulako Tahun Akademik 201</w:t>
      </w:r>
      <w:r w:rsidR="007C0990" w:rsidRPr="00E017A6">
        <w:rPr>
          <w:rFonts w:ascii="Tahoma" w:hAnsi="Tahoma" w:cs="Tahoma"/>
          <w:lang w:val="id-ID"/>
        </w:rPr>
        <w:t>9</w:t>
      </w:r>
      <w:r w:rsidRPr="00E017A6">
        <w:rPr>
          <w:rFonts w:ascii="Tahoma" w:hAnsi="Tahoma" w:cs="Tahoma"/>
          <w:lang w:val="sv-SE"/>
        </w:rPr>
        <w:t>/20</w:t>
      </w:r>
      <w:r w:rsidR="007C0990" w:rsidRPr="00E017A6">
        <w:rPr>
          <w:rFonts w:ascii="Tahoma" w:hAnsi="Tahoma" w:cs="Tahoma"/>
          <w:lang w:val="id-ID"/>
        </w:rPr>
        <w:t>20</w:t>
      </w:r>
      <w:r w:rsidRPr="00E017A6">
        <w:rPr>
          <w:rFonts w:ascii="Tahoma" w:hAnsi="Tahoma" w:cs="Tahoma"/>
          <w:lang w:val="sv-SE"/>
        </w:rPr>
        <w:t xml:space="preserve"> yang </w:t>
      </w:r>
      <w:r w:rsidR="00F138E7" w:rsidRPr="00E017A6">
        <w:rPr>
          <w:rFonts w:ascii="Tahoma" w:hAnsi="Tahoma" w:cs="Tahoma"/>
          <w:lang w:val="sv-SE"/>
        </w:rPr>
        <w:t xml:space="preserve">diterima melalui Seleksi </w:t>
      </w:r>
      <w:r w:rsidR="00773B98" w:rsidRPr="00E017A6">
        <w:rPr>
          <w:rFonts w:ascii="Tahoma" w:hAnsi="Tahoma" w:cs="Tahoma"/>
          <w:lang w:val="id-ID"/>
        </w:rPr>
        <w:t xml:space="preserve">Mandiri </w:t>
      </w:r>
      <w:r w:rsidRPr="00E017A6">
        <w:rPr>
          <w:rFonts w:ascii="Tahoma" w:hAnsi="Tahoma" w:cs="Tahoma"/>
          <w:lang w:val="sv-SE"/>
        </w:rPr>
        <w:t xml:space="preserve">Masuk Perguruan Tinggi Negeri </w:t>
      </w:r>
      <w:r w:rsidR="00F138E7" w:rsidRPr="00E017A6">
        <w:rPr>
          <w:rFonts w:ascii="Tahoma" w:hAnsi="Tahoma" w:cs="Tahoma"/>
          <w:lang w:val="id-ID"/>
        </w:rPr>
        <w:t>(S</w:t>
      </w:r>
      <w:r w:rsidR="00773B98" w:rsidRPr="00E017A6">
        <w:rPr>
          <w:rFonts w:ascii="Tahoma" w:hAnsi="Tahoma" w:cs="Tahoma"/>
          <w:lang w:val="id-ID"/>
        </w:rPr>
        <w:t>M</w:t>
      </w:r>
      <w:r w:rsidR="00973C60" w:rsidRPr="00E017A6">
        <w:rPr>
          <w:rFonts w:ascii="Tahoma" w:hAnsi="Tahoma" w:cs="Tahoma"/>
          <w:lang w:val="id-ID"/>
        </w:rPr>
        <w:t xml:space="preserve">MPTN) </w:t>
      </w:r>
      <w:r w:rsidRPr="00E017A6">
        <w:rPr>
          <w:rFonts w:ascii="Tahoma" w:hAnsi="Tahoma" w:cs="Tahoma"/>
          <w:lang w:val="sv-SE"/>
        </w:rPr>
        <w:t xml:space="preserve">untuk melakukan pendaftaran ulang dengan ketentuan sebagai  berikut: </w:t>
      </w:r>
    </w:p>
    <w:p w:rsidR="00407E1C" w:rsidRPr="00E017A6" w:rsidRDefault="00775BA7" w:rsidP="00E017A6">
      <w:pPr>
        <w:pStyle w:val="NoSpacing"/>
        <w:numPr>
          <w:ilvl w:val="0"/>
          <w:numId w:val="1"/>
        </w:numPr>
        <w:spacing w:line="276" w:lineRule="auto"/>
        <w:ind w:left="360"/>
        <w:jc w:val="both"/>
        <w:rPr>
          <w:rFonts w:ascii="Tahoma" w:hAnsi="Tahoma" w:cs="Tahoma"/>
          <w:b/>
          <w:lang w:val="sv-SE"/>
        </w:rPr>
      </w:pPr>
      <w:r w:rsidRPr="00E017A6">
        <w:rPr>
          <w:rFonts w:ascii="Tahoma" w:hAnsi="Tahoma" w:cs="Tahoma"/>
          <w:b/>
          <w:lang w:val="sv-SE"/>
        </w:rPr>
        <w:t>Waktu dan Tempat</w:t>
      </w:r>
      <w:r w:rsidRPr="00E017A6">
        <w:rPr>
          <w:rFonts w:ascii="Tahoma" w:hAnsi="Tahoma" w:cs="Tahoma"/>
          <w:b/>
          <w:lang w:val="id-ID"/>
        </w:rPr>
        <w:t xml:space="preserve"> </w:t>
      </w:r>
      <w:r w:rsidRPr="00E017A6">
        <w:rPr>
          <w:rFonts w:ascii="Tahoma" w:hAnsi="Tahoma" w:cs="Tahoma"/>
          <w:b/>
          <w:lang w:val="sv-SE"/>
        </w:rPr>
        <w:t xml:space="preserve">Pemasukkan </w:t>
      </w:r>
      <w:r w:rsidRPr="00E017A6">
        <w:rPr>
          <w:rFonts w:ascii="Tahoma" w:hAnsi="Tahoma" w:cs="Tahoma"/>
          <w:b/>
          <w:lang w:val="id-ID"/>
        </w:rPr>
        <w:t xml:space="preserve">Berkas </w:t>
      </w:r>
      <w:r w:rsidR="00407E1C" w:rsidRPr="00E017A6">
        <w:rPr>
          <w:rFonts w:ascii="Tahoma" w:hAnsi="Tahoma" w:cs="Tahoma"/>
          <w:b/>
          <w:lang w:val="sv-SE"/>
        </w:rPr>
        <w:t>Pendaftaran</w:t>
      </w:r>
    </w:p>
    <w:p w:rsidR="00973C60" w:rsidRPr="00E017A6" w:rsidRDefault="00407E1C" w:rsidP="00E017A6">
      <w:pPr>
        <w:numPr>
          <w:ilvl w:val="1"/>
          <w:numId w:val="2"/>
        </w:numPr>
        <w:spacing w:after="0"/>
        <w:jc w:val="both"/>
        <w:rPr>
          <w:rFonts w:ascii="Tahoma" w:hAnsi="Tahoma" w:cs="Tahoma"/>
          <w:lang w:val="sv-SE"/>
        </w:rPr>
      </w:pPr>
      <w:r w:rsidRPr="00E017A6">
        <w:rPr>
          <w:rFonts w:ascii="Tahoma" w:hAnsi="Tahoma" w:cs="Tahoma"/>
          <w:lang w:val="sv-SE"/>
        </w:rPr>
        <w:t>Waktu</w:t>
      </w:r>
      <w:r w:rsidRPr="00E017A6">
        <w:rPr>
          <w:rFonts w:ascii="Tahoma" w:hAnsi="Tahoma" w:cs="Tahoma"/>
          <w:lang w:val="sv-SE"/>
        </w:rPr>
        <w:tab/>
        <w:t xml:space="preserve">: </w:t>
      </w:r>
      <w:r w:rsidR="00F405E3">
        <w:rPr>
          <w:rFonts w:ascii="Tahoma" w:hAnsi="Tahoma" w:cs="Tahoma"/>
          <w:lang w:val="sv-SE"/>
        </w:rPr>
        <w:t>Rabu,</w:t>
      </w:r>
      <w:r w:rsidR="00775BA7" w:rsidRPr="00E017A6">
        <w:rPr>
          <w:rFonts w:ascii="Tahoma" w:hAnsi="Tahoma" w:cs="Tahoma"/>
          <w:lang w:val="id-ID"/>
        </w:rPr>
        <w:t xml:space="preserve"> </w:t>
      </w:r>
      <w:r w:rsidR="00773B98" w:rsidRPr="00E017A6">
        <w:rPr>
          <w:rFonts w:ascii="Tahoma" w:hAnsi="Tahoma" w:cs="Tahoma"/>
          <w:lang w:val="id-ID"/>
        </w:rPr>
        <w:t>31</w:t>
      </w:r>
      <w:r w:rsidR="009C158F" w:rsidRPr="00E017A6">
        <w:rPr>
          <w:rFonts w:ascii="Tahoma" w:hAnsi="Tahoma" w:cs="Tahoma"/>
          <w:lang w:val="sv-SE"/>
        </w:rPr>
        <w:t xml:space="preserve"> Ju</w:t>
      </w:r>
      <w:r w:rsidR="007C0990" w:rsidRPr="00E017A6">
        <w:rPr>
          <w:rFonts w:ascii="Tahoma" w:hAnsi="Tahoma" w:cs="Tahoma"/>
          <w:lang w:val="id-ID"/>
        </w:rPr>
        <w:t>l</w:t>
      </w:r>
      <w:r w:rsidR="009C158F" w:rsidRPr="00E017A6">
        <w:rPr>
          <w:rFonts w:ascii="Tahoma" w:hAnsi="Tahoma" w:cs="Tahoma"/>
          <w:lang w:val="sv-SE"/>
        </w:rPr>
        <w:t xml:space="preserve">i </w:t>
      </w:r>
      <w:r w:rsidRPr="00E017A6">
        <w:rPr>
          <w:rFonts w:ascii="Tahoma" w:hAnsi="Tahoma" w:cs="Tahoma"/>
          <w:lang w:val="sv-SE"/>
        </w:rPr>
        <w:t xml:space="preserve"> – </w:t>
      </w:r>
      <w:r w:rsidR="009C158F" w:rsidRPr="00E017A6">
        <w:rPr>
          <w:rFonts w:ascii="Tahoma" w:hAnsi="Tahoma" w:cs="Tahoma"/>
          <w:lang w:val="id-ID"/>
        </w:rPr>
        <w:t xml:space="preserve"> </w:t>
      </w:r>
      <w:r w:rsidR="00F405E3">
        <w:rPr>
          <w:rFonts w:ascii="Tahoma" w:hAnsi="Tahoma" w:cs="Tahoma"/>
        </w:rPr>
        <w:t xml:space="preserve">Kamis, </w:t>
      </w:r>
      <w:r w:rsidR="00773B98" w:rsidRPr="00E017A6">
        <w:rPr>
          <w:rFonts w:ascii="Tahoma" w:hAnsi="Tahoma" w:cs="Tahoma"/>
          <w:lang w:val="id-ID"/>
        </w:rPr>
        <w:t>8</w:t>
      </w:r>
      <w:r w:rsidR="009C158F" w:rsidRPr="00E017A6">
        <w:rPr>
          <w:rFonts w:ascii="Tahoma" w:hAnsi="Tahoma" w:cs="Tahoma"/>
          <w:lang w:val="id-ID"/>
        </w:rPr>
        <w:t xml:space="preserve"> </w:t>
      </w:r>
      <w:r w:rsidR="004D73EC">
        <w:rPr>
          <w:rFonts w:ascii="Tahoma" w:hAnsi="Tahoma" w:cs="Tahoma"/>
        </w:rPr>
        <w:t>Agustus</w:t>
      </w:r>
      <w:r w:rsidR="00773B98" w:rsidRPr="00E017A6">
        <w:rPr>
          <w:rFonts w:ascii="Tahoma" w:hAnsi="Tahoma" w:cs="Tahoma"/>
          <w:lang w:val="id-ID"/>
        </w:rPr>
        <w:t xml:space="preserve"> 2</w:t>
      </w:r>
      <w:r w:rsidRPr="00E017A6">
        <w:rPr>
          <w:rFonts w:ascii="Tahoma" w:hAnsi="Tahoma" w:cs="Tahoma"/>
          <w:lang w:val="sv-SE"/>
        </w:rPr>
        <w:t>01</w:t>
      </w:r>
      <w:r w:rsidR="007C0990" w:rsidRPr="00E017A6">
        <w:rPr>
          <w:rFonts w:ascii="Tahoma" w:hAnsi="Tahoma" w:cs="Tahoma"/>
          <w:lang w:val="id-ID"/>
        </w:rPr>
        <w:t>9</w:t>
      </w:r>
      <w:r w:rsidRPr="00E017A6">
        <w:rPr>
          <w:rFonts w:ascii="Tahoma" w:hAnsi="Tahoma" w:cs="Tahoma"/>
          <w:lang w:val="sv-SE"/>
        </w:rPr>
        <w:t>, pukul 08.00-15.00 WITA</w:t>
      </w:r>
      <w:r w:rsidR="009C158F" w:rsidRPr="00E017A6">
        <w:rPr>
          <w:rFonts w:ascii="Tahoma" w:hAnsi="Tahoma" w:cs="Tahoma"/>
          <w:lang w:val="id-ID"/>
        </w:rPr>
        <w:t>.</w:t>
      </w:r>
    </w:p>
    <w:p w:rsidR="009C158F" w:rsidRDefault="00407E1C" w:rsidP="00E017A6">
      <w:pPr>
        <w:numPr>
          <w:ilvl w:val="1"/>
          <w:numId w:val="2"/>
        </w:numPr>
        <w:spacing w:after="0"/>
        <w:jc w:val="both"/>
        <w:rPr>
          <w:rFonts w:ascii="Tahoma" w:hAnsi="Tahoma" w:cs="Tahoma"/>
          <w:lang w:val="sv-SE"/>
        </w:rPr>
      </w:pPr>
      <w:r w:rsidRPr="00E017A6">
        <w:rPr>
          <w:rFonts w:ascii="Tahoma" w:hAnsi="Tahoma" w:cs="Tahoma"/>
          <w:lang w:val="sv-SE"/>
        </w:rPr>
        <w:t>Tempat</w:t>
      </w:r>
      <w:r w:rsidRPr="00E017A6">
        <w:rPr>
          <w:rFonts w:ascii="Tahoma" w:hAnsi="Tahoma" w:cs="Tahoma"/>
          <w:lang w:val="sv-SE"/>
        </w:rPr>
        <w:tab/>
        <w:t xml:space="preserve">: </w:t>
      </w:r>
      <w:r w:rsidR="0012408A">
        <w:rPr>
          <w:rFonts w:ascii="Tahoma" w:hAnsi="Tahoma" w:cs="Tahoma"/>
          <w:lang w:val="id-ID"/>
        </w:rPr>
        <w:t xml:space="preserve">1. </w:t>
      </w:r>
      <w:r w:rsidRPr="00E017A6">
        <w:rPr>
          <w:rFonts w:ascii="Tahoma" w:hAnsi="Tahoma" w:cs="Tahoma"/>
          <w:lang w:val="sv-SE"/>
        </w:rPr>
        <w:t xml:space="preserve">Gedung </w:t>
      </w:r>
      <w:r w:rsidR="004D73EC">
        <w:rPr>
          <w:rFonts w:ascii="Tahoma" w:hAnsi="Tahoma" w:cs="Tahoma"/>
          <w:lang w:val="id-ID"/>
        </w:rPr>
        <w:t xml:space="preserve">Islamic Center, Kampus </w:t>
      </w:r>
      <w:r w:rsidRPr="00E017A6">
        <w:rPr>
          <w:rFonts w:ascii="Tahoma" w:hAnsi="Tahoma" w:cs="Tahoma"/>
          <w:lang w:val="sv-SE"/>
        </w:rPr>
        <w:t>Universitas Tadulako</w:t>
      </w:r>
      <w:r w:rsidR="004D73EC">
        <w:rPr>
          <w:rFonts w:ascii="Tahoma" w:hAnsi="Tahoma" w:cs="Tahoma"/>
          <w:lang w:val="sv-SE"/>
        </w:rPr>
        <w:t>, Tondo, Palu</w:t>
      </w:r>
    </w:p>
    <w:p w:rsidR="0012408A" w:rsidRDefault="0012408A" w:rsidP="0012408A">
      <w:pPr>
        <w:spacing w:after="0"/>
        <w:ind w:left="2160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  2. Kampus PSDKU Morowali di Kampus 2 Untad di Mor</w:t>
      </w:r>
      <w:r w:rsidR="004D73EC">
        <w:rPr>
          <w:rFonts w:ascii="Tahoma" w:hAnsi="Tahoma" w:cs="Tahoma"/>
        </w:rPr>
        <w:t>o</w:t>
      </w:r>
      <w:r>
        <w:rPr>
          <w:rFonts w:ascii="Tahoma" w:hAnsi="Tahoma" w:cs="Tahoma"/>
          <w:lang w:val="id-ID"/>
        </w:rPr>
        <w:t>wali.</w:t>
      </w:r>
    </w:p>
    <w:p w:rsidR="0012408A" w:rsidRPr="0012408A" w:rsidRDefault="0012408A" w:rsidP="0012408A">
      <w:pPr>
        <w:spacing w:after="0"/>
        <w:ind w:left="2160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  3. Kampus PSDKU Tojo</w:t>
      </w:r>
      <w:r w:rsidR="004D73EC">
        <w:rPr>
          <w:rFonts w:ascii="Tahoma" w:hAnsi="Tahoma" w:cs="Tahoma"/>
        </w:rPr>
        <w:t xml:space="preserve"> U</w:t>
      </w:r>
      <w:r>
        <w:rPr>
          <w:rFonts w:ascii="Tahoma" w:hAnsi="Tahoma" w:cs="Tahoma"/>
          <w:lang w:val="id-ID"/>
        </w:rPr>
        <w:t xml:space="preserve">na-Una di Kampus 2 Untad di Ampana. </w:t>
      </w:r>
    </w:p>
    <w:p w:rsidR="00407E1C" w:rsidRPr="00E017A6" w:rsidRDefault="00407E1C" w:rsidP="00E017A6">
      <w:pPr>
        <w:pStyle w:val="NoSpacing"/>
        <w:numPr>
          <w:ilvl w:val="0"/>
          <w:numId w:val="1"/>
        </w:numPr>
        <w:spacing w:line="276" w:lineRule="auto"/>
        <w:ind w:left="360"/>
        <w:jc w:val="both"/>
        <w:rPr>
          <w:rFonts w:ascii="Tahoma" w:hAnsi="Tahoma" w:cs="Tahoma"/>
          <w:b/>
          <w:lang w:val="sv-SE"/>
        </w:rPr>
      </w:pPr>
      <w:r w:rsidRPr="00E017A6">
        <w:rPr>
          <w:rFonts w:ascii="Tahoma" w:hAnsi="Tahoma" w:cs="Tahoma"/>
          <w:b/>
          <w:lang w:val="sv-SE"/>
        </w:rPr>
        <w:t>Persyaratan Pendaftaran Ulang</w:t>
      </w:r>
    </w:p>
    <w:p w:rsidR="00407E1C" w:rsidRPr="00E017A6" w:rsidRDefault="00407E1C" w:rsidP="00E017A6">
      <w:pPr>
        <w:spacing w:after="0"/>
        <w:ind w:left="360"/>
        <w:jc w:val="both"/>
        <w:rPr>
          <w:rFonts w:ascii="Tahoma" w:hAnsi="Tahoma" w:cs="Tahoma"/>
          <w:lang w:val="sv-SE"/>
        </w:rPr>
      </w:pPr>
      <w:r w:rsidRPr="00E017A6">
        <w:rPr>
          <w:rFonts w:ascii="Tahoma" w:hAnsi="Tahoma" w:cs="Tahoma"/>
          <w:lang w:val="sv-SE"/>
        </w:rPr>
        <w:t xml:space="preserve">Pendaftaran ulang </w:t>
      </w:r>
      <w:r w:rsidR="00F138E7" w:rsidRPr="00E017A6">
        <w:rPr>
          <w:rFonts w:ascii="Tahoma" w:hAnsi="Tahoma" w:cs="Tahoma"/>
          <w:lang w:val="id-ID"/>
        </w:rPr>
        <w:t>h</w:t>
      </w:r>
      <w:r w:rsidRPr="00E017A6">
        <w:rPr>
          <w:rFonts w:ascii="Tahoma" w:hAnsi="Tahoma" w:cs="Tahoma"/>
          <w:lang w:val="sv-SE"/>
        </w:rPr>
        <w:t>arus dilakukan sendiri oleh calon mahasiswa (tidak boleh diwakilkan), berpakaian rapi, bersepatu dan tertib.</w:t>
      </w:r>
    </w:p>
    <w:p w:rsidR="00B66D69" w:rsidRPr="00E017A6" w:rsidRDefault="00B66D69" w:rsidP="00E017A6">
      <w:pPr>
        <w:pStyle w:val="ListParagraph"/>
        <w:numPr>
          <w:ilvl w:val="1"/>
          <w:numId w:val="3"/>
        </w:numPr>
        <w:spacing w:after="0"/>
        <w:ind w:left="851" w:hanging="434"/>
        <w:jc w:val="both"/>
        <w:rPr>
          <w:rFonts w:ascii="Tahoma" w:hAnsi="Tahoma" w:cs="Tahoma"/>
          <w:lang w:val="sv-SE"/>
        </w:rPr>
      </w:pPr>
      <w:r w:rsidRPr="00E017A6">
        <w:rPr>
          <w:rFonts w:ascii="Tahoma" w:hAnsi="Tahoma" w:cs="Tahoma"/>
          <w:lang w:val="id-ID"/>
        </w:rPr>
        <w:t xml:space="preserve">Bagi calon mahasiswa baru </w:t>
      </w:r>
      <w:r w:rsidR="00F405E3">
        <w:rPr>
          <w:rFonts w:ascii="Tahoma" w:hAnsi="Tahoma" w:cs="Tahoma"/>
          <w:bCs/>
          <w:lang w:val="id-ID"/>
        </w:rPr>
        <w:t>U</w:t>
      </w:r>
      <w:r w:rsidR="00F405E3">
        <w:rPr>
          <w:rFonts w:ascii="Tahoma" w:hAnsi="Tahoma" w:cs="Tahoma"/>
          <w:bCs/>
        </w:rPr>
        <w:t>niversitas Tadulako</w:t>
      </w:r>
      <w:r w:rsidRPr="00E017A6">
        <w:rPr>
          <w:rFonts w:ascii="Tahoma" w:hAnsi="Tahoma" w:cs="Tahoma"/>
          <w:lang w:val="id-ID"/>
        </w:rPr>
        <w:t xml:space="preserve"> </w:t>
      </w:r>
      <w:r w:rsidR="000A580E" w:rsidRPr="00E017A6">
        <w:rPr>
          <w:rFonts w:ascii="Tahoma" w:hAnsi="Tahoma" w:cs="Tahoma"/>
          <w:lang w:val="id-ID"/>
        </w:rPr>
        <w:t xml:space="preserve">yang lulus melalui jalur SMMPTN dapat melihat </w:t>
      </w:r>
      <w:r w:rsidR="004D73EC">
        <w:rPr>
          <w:rFonts w:ascii="Tahoma" w:hAnsi="Tahoma" w:cs="Tahoma"/>
        </w:rPr>
        <w:t xml:space="preserve">besaran </w:t>
      </w:r>
      <w:r w:rsidR="004D73EC">
        <w:rPr>
          <w:rFonts w:ascii="Tahoma" w:hAnsi="Tahoma" w:cs="Tahoma"/>
          <w:lang w:val="sv-SE"/>
        </w:rPr>
        <w:t xml:space="preserve">Uang Kuliah </w:t>
      </w:r>
      <w:r w:rsidR="004D73EC" w:rsidRPr="00E017A6">
        <w:rPr>
          <w:rFonts w:ascii="Tahoma" w:hAnsi="Tahoma" w:cs="Tahoma"/>
          <w:lang w:val="sv-SE"/>
        </w:rPr>
        <w:t>Tunggal</w:t>
      </w:r>
      <w:r w:rsidR="004D73EC" w:rsidRPr="00E017A6">
        <w:rPr>
          <w:rFonts w:ascii="Tahoma" w:hAnsi="Tahoma" w:cs="Tahoma"/>
          <w:lang w:val="id-ID"/>
        </w:rPr>
        <w:t xml:space="preserve"> </w:t>
      </w:r>
      <w:r w:rsidR="004D73EC">
        <w:rPr>
          <w:rFonts w:ascii="Tahoma" w:hAnsi="Tahoma" w:cs="Tahoma"/>
        </w:rPr>
        <w:t>(</w:t>
      </w:r>
      <w:r w:rsidR="000A580E" w:rsidRPr="00E017A6">
        <w:rPr>
          <w:rFonts w:ascii="Tahoma" w:hAnsi="Tahoma" w:cs="Tahoma"/>
          <w:lang w:val="id-ID"/>
        </w:rPr>
        <w:t>UKT</w:t>
      </w:r>
      <w:r w:rsidR="004D73EC">
        <w:rPr>
          <w:rFonts w:ascii="Tahoma" w:hAnsi="Tahoma" w:cs="Tahoma"/>
        </w:rPr>
        <w:t>),</w:t>
      </w:r>
      <w:r w:rsidR="000A580E" w:rsidRPr="00E017A6">
        <w:rPr>
          <w:rFonts w:ascii="Tahoma" w:hAnsi="Tahoma" w:cs="Tahoma"/>
          <w:lang w:val="id-ID"/>
        </w:rPr>
        <w:t xml:space="preserve"> </w:t>
      </w:r>
      <w:r w:rsidR="004D73EC" w:rsidRPr="00E017A6">
        <w:rPr>
          <w:rFonts w:ascii="Tahoma" w:hAnsi="Tahoma" w:cs="Tahoma"/>
          <w:lang w:val="sv-SE"/>
        </w:rPr>
        <w:t>sesuai</w:t>
      </w:r>
      <w:r w:rsidR="004D73EC" w:rsidRPr="00E017A6">
        <w:rPr>
          <w:rFonts w:ascii="Tahoma" w:hAnsi="Tahoma" w:cs="Tahoma"/>
          <w:lang w:val="id-ID"/>
        </w:rPr>
        <w:t xml:space="preserve"> Kepmenristekdikti No. 91/M/KPT/2018</w:t>
      </w:r>
      <w:r w:rsidR="004D73EC">
        <w:rPr>
          <w:rFonts w:ascii="Tahoma" w:hAnsi="Tahoma" w:cs="Tahoma"/>
        </w:rPr>
        <w:t>,</w:t>
      </w:r>
      <w:r w:rsidR="004D73EC" w:rsidRPr="00E017A6">
        <w:rPr>
          <w:rFonts w:ascii="Tahoma" w:hAnsi="Tahoma" w:cs="Tahoma"/>
          <w:lang w:val="sv-SE"/>
        </w:rPr>
        <w:t xml:space="preserve"> </w:t>
      </w:r>
      <w:r w:rsidR="000A580E" w:rsidRPr="00E017A6">
        <w:rPr>
          <w:rFonts w:ascii="Tahoma" w:hAnsi="Tahoma" w:cs="Tahoma"/>
          <w:lang w:val="id-ID"/>
        </w:rPr>
        <w:t xml:space="preserve">melalui </w:t>
      </w:r>
      <w:r w:rsidR="007C0990" w:rsidRPr="00E017A6">
        <w:rPr>
          <w:rFonts w:ascii="Tahoma" w:hAnsi="Tahoma" w:cs="Tahoma"/>
          <w:lang w:val="id-ID"/>
        </w:rPr>
        <w:t xml:space="preserve">Sistem Informasi Mahasiswa Baru </w:t>
      </w:r>
      <w:r w:rsidR="00931898" w:rsidRPr="00E017A6">
        <w:rPr>
          <w:rFonts w:ascii="Tahoma" w:hAnsi="Tahoma" w:cs="Tahoma"/>
          <w:lang w:val="id-ID"/>
        </w:rPr>
        <w:t xml:space="preserve">(SIMABAKU) </w:t>
      </w:r>
      <w:r w:rsidR="004D73EC" w:rsidRPr="00E017A6">
        <w:rPr>
          <w:rFonts w:ascii="Tahoma" w:hAnsi="Tahoma" w:cs="Tahoma"/>
          <w:lang w:val="id-ID"/>
        </w:rPr>
        <w:t xml:space="preserve">UNTAD </w:t>
      </w:r>
      <w:r w:rsidR="007C0990" w:rsidRPr="00E017A6">
        <w:rPr>
          <w:rFonts w:ascii="Tahoma" w:hAnsi="Tahoma" w:cs="Tahoma"/>
          <w:lang w:val="id-ID"/>
        </w:rPr>
        <w:t xml:space="preserve">dengan alamat </w:t>
      </w:r>
      <w:hyperlink r:id="rId7" w:history="1">
        <w:r w:rsidR="007C0990" w:rsidRPr="00E017A6">
          <w:rPr>
            <w:rStyle w:val="Hyperlink"/>
            <w:rFonts w:ascii="Tahoma" w:hAnsi="Tahoma" w:cs="Tahoma"/>
            <w:lang w:val="id-ID"/>
          </w:rPr>
          <w:t>http://simabaku.untad.ac.id</w:t>
        </w:r>
      </w:hyperlink>
      <w:r w:rsidR="004D73EC">
        <w:rPr>
          <w:rFonts w:ascii="Tahoma" w:hAnsi="Tahoma" w:cs="Tahoma"/>
          <w:lang w:val="id-ID"/>
        </w:rPr>
        <w:t xml:space="preserve"> </w:t>
      </w:r>
      <w:r w:rsidR="007C0990" w:rsidRPr="00E017A6">
        <w:rPr>
          <w:rFonts w:ascii="Tahoma" w:hAnsi="Tahoma" w:cs="Tahoma"/>
          <w:lang w:val="id-ID"/>
        </w:rPr>
        <w:t xml:space="preserve"> </w:t>
      </w:r>
      <w:r w:rsidR="004D73EC">
        <w:rPr>
          <w:rFonts w:ascii="Tahoma" w:hAnsi="Tahoma" w:cs="Tahoma"/>
          <w:lang w:val="id-ID"/>
        </w:rPr>
        <w:t>d</w:t>
      </w:r>
      <w:r w:rsidR="000A580E" w:rsidRPr="00E017A6">
        <w:rPr>
          <w:rFonts w:ascii="Tahoma" w:hAnsi="Tahoma" w:cs="Tahoma"/>
          <w:lang w:val="id-ID"/>
        </w:rPr>
        <w:t xml:space="preserve">ari </w:t>
      </w:r>
      <w:r w:rsidR="00F405E3">
        <w:rPr>
          <w:rFonts w:ascii="Tahoma" w:hAnsi="Tahoma" w:cs="Tahoma"/>
        </w:rPr>
        <w:t>Rabu,</w:t>
      </w:r>
      <w:r w:rsidR="002D0004" w:rsidRPr="00E017A6">
        <w:rPr>
          <w:rFonts w:ascii="Tahoma" w:hAnsi="Tahoma" w:cs="Tahoma"/>
        </w:rPr>
        <w:t xml:space="preserve"> </w:t>
      </w:r>
      <w:r w:rsidR="00C31C88" w:rsidRPr="00E017A6">
        <w:rPr>
          <w:rFonts w:ascii="Tahoma" w:hAnsi="Tahoma" w:cs="Tahoma"/>
          <w:lang w:val="id-ID"/>
        </w:rPr>
        <w:t>31</w:t>
      </w:r>
      <w:r w:rsidR="002D0004" w:rsidRPr="00E017A6">
        <w:rPr>
          <w:rFonts w:ascii="Tahoma" w:hAnsi="Tahoma" w:cs="Tahoma"/>
        </w:rPr>
        <w:t xml:space="preserve"> </w:t>
      </w:r>
      <w:r w:rsidR="00C31C88" w:rsidRPr="00E017A6">
        <w:rPr>
          <w:rFonts w:ascii="Tahoma" w:hAnsi="Tahoma" w:cs="Tahoma"/>
          <w:lang w:val="id-ID"/>
        </w:rPr>
        <w:t xml:space="preserve">Juli </w:t>
      </w:r>
      <w:r w:rsidR="00C31C88" w:rsidRPr="00E017A6">
        <w:rPr>
          <w:rFonts w:ascii="Tahoma" w:hAnsi="Tahoma" w:cs="Tahoma"/>
        </w:rPr>
        <w:t>–</w:t>
      </w:r>
      <w:r w:rsidR="002D0004" w:rsidRPr="00E017A6">
        <w:rPr>
          <w:rFonts w:ascii="Tahoma" w:hAnsi="Tahoma" w:cs="Tahoma"/>
        </w:rPr>
        <w:t xml:space="preserve"> </w:t>
      </w:r>
      <w:r w:rsidR="00F405E3">
        <w:rPr>
          <w:rFonts w:ascii="Tahoma" w:hAnsi="Tahoma" w:cs="Tahoma"/>
        </w:rPr>
        <w:t xml:space="preserve">Senin, </w:t>
      </w:r>
      <w:r w:rsidR="000A580E" w:rsidRPr="00E017A6">
        <w:rPr>
          <w:rFonts w:ascii="Tahoma" w:hAnsi="Tahoma" w:cs="Tahoma"/>
          <w:lang w:val="id-ID"/>
        </w:rPr>
        <w:t>5</w:t>
      </w:r>
      <w:r w:rsidR="00C31C88" w:rsidRPr="00E017A6">
        <w:rPr>
          <w:rFonts w:ascii="Tahoma" w:hAnsi="Tahoma" w:cs="Tahoma"/>
          <w:lang w:val="id-ID"/>
        </w:rPr>
        <w:t xml:space="preserve"> Agustus</w:t>
      </w:r>
      <w:r w:rsidR="002D0004" w:rsidRPr="00E017A6">
        <w:rPr>
          <w:rFonts w:ascii="Tahoma" w:hAnsi="Tahoma" w:cs="Tahoma"/>
        </w:rPr>
        <w:t xml:space="preserve"> 2019</w:t>
      </w:r>
    </w:p>
    <w:p w:rsidR="00407E1C" w:rsidRPr="00E017A6" w:rsidRDefault="004D73EC" w:rsidP="00E017A6">
      <w:pPr>
        <w:pStyle w:val="ListParagraph"/>
        <w:numPr>
          <w:ilvl w:val="1"/>
          <w:numId w:val="3"/>
        </w:numPr>
        <w:spacing w:after="0"/>
        <w:ind w:left="851" w:hanging="434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Pembayaran dilakukan di teller K</w:t>
      </w:r>
      <w:r w:rsidR="00407E1C" w:rsidRPr="00E017A6">
        <w:rPr>
          <w:rFonts w:ascii="Tahoma" w:hAnsi="Tahoma" w:cs="Tahoma"/>
          <w:lang w:val="sv-SE"/>
        </w:rPr>
        <w:t xml:space="preserve">antor </w:t>
      </w:r>
      <w:r>
        <w:rPr>
          <w:rFonts w:ascii="Tahoma" w:hAnsi="Tahoma" w:cs="Tahoma"/>
          <w:lang w:val="sv-SE"/>
        </w:rPr>
        <w:t>C</w:t>
      </w:r>
      <w:r w:rsidR="00407E1C" w:rsidRPr="00E017A6">
        <w:rPr>
          <w:rFonts w:ascii="Tahoma" w:hAnsi="Tahoma" w:cs="Tahoma"/>
          <w:lang w:val="sv-SE"/>
        </w:rPr>
        <w:t>abang B</w:t>
      </w:r>
      <w:r>
        <w:rPr>
          <w:rFonts w:ascii="Tahoma" w:hAnsi="Tahoma" w:cs="Tahoma"/>
          <w:lang w:val="sv-SE"/>
        </w:rPr>
        <w:t xml:space="preserve">ank </w:t>
      </w:r>
      <w:r w:rsidR="00407E1C" w:rsidRPr="00E017A6">
        <w:rPr>
          <w:rFonts w:ascii="Tahoma" w:hAnsi="Tahoma" w:cs="Tahoma"/>
          <w:lang w:val="sv-SE"/>
        </w:rPr>
        <w:t>N</w:t>
      </w:r>
      <w:r>
        <w:rPr>
          <w:rFonts w:ascii="Tahoma" w:hAnsi="Tahoma" w:cs="Tahoma"/>
          <w:lang w:val="sv-SE"/>
        </w:rPr>
        <w:t xml:space="preserve">egara </w:t>
      </w:r>
      <w:r w:rsidR="00407E1C" w:rsidRPr="00E017A6">
        <w:rPr>
          <w:rFonts w:ascii="Tahoma" w:hAnsi="Tahoma" w:cs="Tahoma"/>
          <w:lang w:val="sv-SE"/>
        </w:rPr>
        <w:t>I</w:t>
      </w:r>
      <w:r>
        <w:rPr>
          <w:rFonts w:ascii="Tahoma" w:hAnsi="Tahoma" w:cs="Tahoma"/>
          <w:lang w:val="sv-SE"/>
        </w:rPr>
        <w:t>ndonesia (BNI) 46</w:t>
      </w:r>
      <w:r w:rsidR="00407E1C" w:rsidRPr="00E017A6">
        <w:rPr>
          <w:rFonts w:ascii="Tahoma" w:hAnsi="Tahoma" w:cs="Tahoma"/>
          <w:lang w:val="sv-SE"/>
        </w:rPr>
        <w:t xml:space="preserve"> (FKIP, Fisip, Fakon, Fakum, FMIPA, Fak. Kehutanan dan FKIK) dan B</w:t>
      </w:r>
      <w:r>
        <w:rPr>
          <w:rFonts w:ascii="Tahoma" w:hAnsi="Tahoma" w:cs="Tahoma"/>
          <w:lang w:val="sv-SE"/>
        </w:rPr>
        <w:t xml:space="preserve">ank </w:t>
      </w:r>
      <w:r w:rsidR="00407E1C" w:rsidRPr="00E017A6">
        <w:rPr>
          <w:rFonts w:ascii="Tahoma" w:hAnsi="Tahoma" w:cs="Tahoma"/>
          <w:lang w:val="sv-SE"/>
        </w:rPr>
        <w:t>S</w:t>
      </w:r>
      <w:r>
        <w:rPr>
          <w:rFonts w:ascii="Tahoma" w:hAnsi="Tahoma" w:cs="Tahoma"/>
          <w:lang w:val="sv-SE"/>
        </w:rPr>
        <w:t xml:space="preserve">yariah </w:t>
      </w:r>
      <w:r w:rsidR="00407E1C" w:rsidRPr="00E017A6">
        <w:rPr>
          <w:rFonts w:ascii="Tahoma" w:hAnsi="Tahoma" w:cs="Tahoma"/>
          <w:lang w:val="sv-SE"/>
        </w:rPr>
        <w:t>M</w:t>
      </w:r>
      <w:r>
        <w:rPr>
          <w:rFonts w:ascii="Tahoma" w:hAnsi="Tahoma" w:cs="Tahoma"/>
          <w:lang w:val="sv-SE"/>
        </w:rPr>
        <w:t xml:space="preserve">andiri </w:t>
      </w:r>
      <w:r w:rsidR="00407E1C" w:rsidRPr="00E017A6">
        <w:rPr>
          <w:rFonts w:ascii="Tahoma" w:hAnsi="Tahoma" w:cs="Tahoma"/>
          <w:lang w:val="sv-SE"/>
        </w:rPr>
        <w:t xml:space="preserve">(Fak. Pertanian, Fak. Teknik dan Fak. Peternakan dan Perikanan) dengan </w:t>
      </w:r>
      <w:r>
        <w:rPr>
          <w:rFonts w:ascii="Tahoma" w:hAnsi="Tahoma" w:cs="Tahoma"/>
          <w:lang w:val="sv-SE"/>
        </w:rPr>
        <w:t>cara</w:t>
      </w:r>
      <w:r w:rsidR="00407E1C" w:rsidRPr="00E017A6">
        <w:rPr>
          <w:rFonts w:ascii="Tahoma" w:hAnsi="Tahoma" w:cs="Tahoma"/>
          <w:lang w:val="sv-SE"/>
        </w:rPr>
        <w:t xml:space="preserve"> menyebutkan Nomor Pendaftaran S</w:t>
      </w:r>
      <w:r w:rsidR="000A580E" w:rsidRPr="00E017A6">
        <w:rPr>
          <w:rFonts w:ascii="Tahoma" w:hAnsi="Tahoma" w:cs="Tahoma"/>
          <w:lang w:val="id-ID"/>
        </w:rPr>
        <w:t>M</w:t>
      </w:r>
      <w:r w:rsidR="00407E1C" w:rsidRPr="00E017A6">
        <w:rPr>
          <w:rFonts w:ascii="Tahoma" w:hAnsi="Tahoma" w:cs="Tahoma"/>
          <w:lang w:val="sv-SE"/>
        </w:rPr>
        <w:t>MPTN  Tahun 201</w:t>
      </w:r>
      <w:r w:rsidR="00E2004C" w:rsidRPr="00E017A6">
        <w:rPr>
          <w:rFonts w:ascii="Tahoma" w:hAnsi="Tahoma" w:cs="Tahoma"/>
          <w:lang w:val="id-ID"/>
        </w:rPr>
        <w:t>9</w:t>
      </w:r>
      <w:r w:rsidR="00407E1C" w:rsidRPr="00E017A6">
        <w:rPr>
          <w:rFonts w:ascii="Tahoma" w:hAnsi="Tahoma" w:cs="Tahoma"/>
          <w:lang w:val="sv-SE"/>
        </w:rPr>
        <w:t xml:space="preserve">. Pembayaran tidak </w:t>
      </w:r>
      <w:r>
        <w:rPr>
          <w:rFonts w:ascii="Tahoma" w:hAnsi="Tahoma" w:cs="Tahoma"/>
          <w:lang w:val="sv-SE"/>
        </w:rPr>
        <w:t>dapat</w:t>
      </w:r>
      <w:r w:rsidR="00407E1C" w:rsidRPr="00E017A6">
        <w:rPr>
          <w:rFonts w:ascii="Tahoma" w:hAnsi="Tahoma" w:cs="Tahoma"/>
          <w:lang w:val="sv-SE"/>
        </w:rPr>
        <w:t xml:space="preserve"> dilak</w:t>
      </w:r>
      <w:r w:rsidR="00F405E3">
        <w:rPr>
          <w:rFonts w:ascii="Tahoma" w:hAnsi="Tahoma" w:cs="Tahoma"/>
          <w:lang w:val="sv-SE"/>
        </w:rPr>
        <w:t>ukan melalui transfer rekening</w:t>
      </w:r>
    </w:p>
    <w:p w:rsidR="009E36B1" w:rsidRPr="00E017A6" w:rsidRDefault="009E36B1" w:rsidP="00E017A6">
      <w:pPr>
        <w:pStyle w:val="ListParagraph"/>
        <w:numPr>
          <w:ilvl w:val="1"/>
          <w:numId w:val="3"/>
        </w:numPr>
        <w:spacing w:after="0"/>
        <w:ind w:left="851" w:hanging="434"/>
        <w:jc w:val="both"/>
        <w:rPr>
          <w:rFonts w:ascii="Tahoma" w:hAnsi="Tahoma" w:cs="Tahoma"/>
          <w:lang w:val="sv-SE"/>
        </w:rPr>
      </w:pPr>
      <w:r w:rsidRPr="00E017A6">
        <w:rPr>
          <w:rFonts w:ascii="Tahoma" w:hAnsi="Tahoma" w:cs="Tahoma"/>
          <w:lang w:val="id-ID"/>
        </w:rPr>
        <w:t xml:space="preserve">Pembayaran UKT </w:t>
      </w:r>
      <w:r w:rsidR="004D73EC">
        <w:rPr>
          <w:rFonts w:ascii="Tahoma" w:hAnsi="Tahoma" w:cs="Tahoma"/>
        </w:rPr>
        <w:t xml:space="preserve">dapat dilakukan mulai </w:t>
      </w:r>
      <w:r w:rsidR="00F405E3">
        <w:rPr>
          <w:rFonts w:ascii="Tahoma" w:hAnsi="Tahoma" w:cs="Tahoma"/>
        </w:rPr>
        <w:t xml:space="preserve">Rabu, </w:t>
      </w:r>
      <w:r w:rsidR="000A580E" w:rsidRPr="00E017A6">
        <w:rPr>
          <w:rFonts w:ascii="Tahoma" w:hAnsi="Tahoma" w:cs="Tahoma"/>
          <w:lang w:val="id-ID"/>
        </w:rPr>
        <w:t>31</w:t>
      </w:r>
      <w:r w:rsidRPr="00E017A6">
        <w:rPr>
          <w:rFonts w:ascii="Tahoma" w:hAnsi="Tahoma" w:cs="Tahoma"/>
          <w:lang w:val="id-ID"/>
        </w:rPr>
        <w:t xml:space="preserve"> </w:t>
      </w:r>
      <w:r w:rsidR="000A580E" w:rsidRPr="00E017A6">
        <w:rPr>
          <w:rFonts w:ascii="Tahoma" w:hAnsi="Tahoma" w:cs="Tahoma"/>
          <w:lang w:val="id-ID"/>
        </w:rPr>
        <w:t xml:space="preserve">Juli </w:t>
      </w:r>
      <w:r w:rsidRPr="00E017A6">
        <w:rPr>
          <w:rFonts w:ascii="Tahoma" w:hAnsi="Tahoma" w:cs="Tahoma"/>
          <w:lang w:val="id-ID"/>
        </w:rPr>
        <w:t xml:space="preserve">– </w:t>
      </w:r>
      <w:r w:rsidR="00F405E3">
        <w:rPr>
          <w:rFonts w:ascii="Tahoma" w:hAnsi="Tahoma" w:cs="Tahoma"/>
        </w:rPr>
        <w:t xml:space="preserve">Kamis, </w:t>
      </w:r>
      <w:r w:rsidR="000A580E" w:rsidRPr="00E017A6">
        <w:rPr>
          <w:rFonts w:ascii="Tahoma" w:hAnsi="Tahoma" w:cs="Tahoma"/>
          <w:lang w:val="id-ID"/>
        </w:rPr>
        <w:t xml:space="preserve">8 Agustus </w:t>
      </w:r>
      <w:r w:rsidRPr="00E017A6">
        <w:rPr>
          <w:rFonts w:ascii="Tahoma" w:hAnsi="Tahoma" w:cs="Tahoma"/>
          <w:lang w:val="id-ID"/>
        </w:rPr>
        <w:t>2019</w:t>
      </w:r>
      <w:r w:rsidR="004D73EC">
        <w:rPr>
          <w:rFonts w:ascii="Tahoma" w:hAnsi="Tahoma" w:cs="Tahoma"/>
        </w:rPr>
        <w:t xml:space="preserve">. </w:t>
      </w:r>
      <w:r w:rsidR="000A580E" w:rsidRPr="00E017A6">
        <w:rPr>
          <w:rFonts w:ascii="Tahoma" w:hAnsi="Tahoma" w:cs="Tahoma"/>
          <w:lang w:val="id-ID"/>
        </w:rPr>
        <w:t>Hari Sabtu, 3 Agu</w:t>
      </w:r>
      <w:r w:rsidR="004D73EC">
        <w:rPr>
          <w:rFonts w:ascii="Tahoma" w:hAnsi="Tahoma" w:cs="Tahoma"/>
          <w:lang w:val="id-ID"/>
        </w:rPr>
        <w:t>stus dan</w:t>
      </w:r>
      <w:r w:rsidR="000A580E" w:rsidRPr="00E017A6">
        <w:rPr>
          <w:rFonts w:ascii="Tahoma" w:hAnsi="Tahoma" w:cs="Tahoma"/>
          <w:lang w:val="id-ID"/>
        </w:rPr>
        <w:t xml:space="preserve"> Minggu, 4 Agustus 2019, Kan</w:t>
      </w:r>
      <w:r w:rsidR="00F345B2">
        <w:rPr>
          <w:rFonts w:ascii="Tahoma" w:hAnsi="Tahoma" w:cs="Tahoma"/>
          <w:lang w:val="id-ID"/>
        </w:rPr>
        <w:t xml:space="preserve">tor Cabang </w:t>
      </w:r>
      <w:r w:rsidR="00E017A6" w:rsidRPr="00E017A6">
        <w:rPr>
          <w:rFonts w:ascii="Tahoma" w:hAnsi="Tahoma" w:cs="Tahoma"/>
          <w:lang w:val="id-ID"/>
        </w:rPr>
        <w:t xml:space="preserve">Pembantu </w:t>
      </w:r>
      <w:r w:rsidR="000A580E" w:rsidRPr="00E017A6">
        <w:rPr>
          <w:rFonts w:ascii="Tahoma" w:hAnsi="Tahoma" w:cs="Tahoma"/>
          <w:lang w:val="id-ID"/>
        </w:rPr>
        <w:t>Bank BNI U</w:t>
      </w:r>
      <w:r w:rsidR="00A37315">
        <w:rPr>
          <w:rFonts w:ascii="Tahoma" w:hAnsi="Tahoma" w:cs="Tahoma"/>
        </w:rPr>
        <w:t>NTAD</w:t>
      </w:r>
      <w:r w:rsidR="000A580E" w:rsidRPr="00E017A6">
        <w:rPr>
          <w:rFonts w:ascii="Tahoma" w:hAnsi="Tahoma" w:cs="Tahoma"/>
          <w:lang w:val="id-ID"/>
        </w:rPr>
        <w:t xml:space="preserve"> </w:t>
      </w:r>
      <w:r w:rsidR="00E017A6" w:rsidRPr="00E017A6">
        <w:rPr>
          <w:rFonts w:ascii="Tahoma" w:hAnsi="Tahoma" w:cs="Tahoma"/>
          <w:lang w:val="id-ID"/>
        </w:rPr>
        <w:t>dan BSM Tadulako di Tondo tetap mem</w:t>
      </w:r>
      <w:r w:rsidR="00F345B2">
        <w:rPr>
          <w:rFonts w:ascii="Tahoma" w:hAnsi="Tahoma" w:cs="Tahoma"/>
          <w:lang w:val="id-ID"/>
        </w:rPr>
        <w:t>b</w:t>
      </w:r>
      <w:r w:rsidR="00E017A6" w:rsidRPr="00E017A6">
        <w:rPr>
          <w:rFonts w:ascii="Tahoma" w:hAnsi="Tahoma" w:cs="Tahoma"/>
          <w:lang w:val="id-ID"/>
        </w:rPr>
        <w:t>uka pelayanan</w:t>
      </w:r>
      <w:r w:rsidR="00A37315">
        <w:rPr>
          <w:rFonts w:ascii="Tahoma" w:hAnsi="Tahoma" w:cs="Tahoma"/>
        </w:rPr>
        <w:t>.</w:t>
      </w:r>
    </w:p>
    <w:p w:rsidR="00407E1C" w:rsidRPr="00E017A6" w:rsidRDefault="00931898" w:rsidP="00E017A6">
      <w:pPr>
        <w:pStyle w:val="ListParagraph"/>
        <w:numPr>
          <w:ilvl w:val="1"/>
          <w:numId w:val="3"/>
        </w:numPr>
        <w:spacing w:after="0"/>
        <w:ind w:left="851" w:hanging="434"/>
        <w:jc w:val="both"/>
        <w:rPr>
          <w:rFonts w:ascii="Tahoma" w:hAnsi="Tahoma" w:cs="Tahoma"/>
          <w:lang w:val="sv-SE"/>
        </w:rPr>
      </w:pPr>
      <w:r w:rsidRPr="00E017A6">
        <w:rPr>
          <w:rFonts w:ascii="Tahoma" w:hAnsi="Tahoma" w:cs="Tahoma"/>
          <w:lang w:val="id-ID"/>
        </w:rPr>
        <w:t xml:space="preserve">Setelah pembayaran UKT, </w:t>
      </w:r>
      <w:r w:rsidR="00A37315">
        <w:rPr>
          <w:rFonts w:ascii="Tahoma" w:hAnsi="Tahoma" w:cs="Tahoma"/>
        </w:rPr>
        <w:t xml:space="preserve">calon mahasiswa </w:t>
      </w:r>
      <w:r w:rsidRPr="00E017A6">
        <w:rPr>
          <w:rFonts w:ascii="Tahoma" w:hAnsi="Tahoma" w:cs="Tahoma"/>
          <w:lang w:val="id-ID"/>
        </w:rPr>
        <w:t>m</w:t>
      </w:r>
      <w:r w:rsidR="00407E1C" w:rsidRPr="00E017A6">
        <w:rPr>
          <w:rFonts w:ascii="Tahoma" w:hAnsi="Tahoma" w:cs="Tahoma"/>
          <w:lang w:val="id-ID"/>
        </w:rPr>
        <w:t>elak</w:t>
      </w:r>
      <w:r w:rsidR="00A37315">
        <w:rPr>
          <w:rFonts w:ascii="Tahoma" w:hAnsi="Tahoma" w:cs="Tahoma"/>
          <w:lang w:val="id-ID"/>
        </w:rPr>
        <w:t>ukan pendaftaran ulang melalui l</w:t>
      </w:r>
      <w:r w:rsidR="00407E1C" w:rsidRPr="00E017A6">
        <w:rPr>
          <w:rFonts w:ascii="Tahoma" w:hAnsi="Tahoma" w:cs="Tahoma"/>
          <w:lang w:val="id-ID"/>
        </w:rPr>
        <w:t xml:space="preserve">aman </w:t>
      </w:r>
      <w:hyperlink r:id="rId8" w:history="1">
        <w:r w:rsidRPr="00E017A6">
          <w:rPr>
            <w:rStyle w:val="Hyperlink"/>
            <w:rFonts w:ascii="Tahoma" w:hAnsi="Tahoma" w:cs="Tahoma"/>
            <w:lang w:val="id-ID"/>
          </w:rPr>
          <w:t>http://daftarulang.untad.ac.id</w:t>
        </w:r>
      </w:hyperlink>
      <w:r w:rsidR="009E36B1" w:rsidRPr="00E017A6">
        <w:rPr>
          <w:rFonts w:ascii="Tahoma" w:hAnsi="Tahoma" w:cs="Tahoma"/>
          <w:lang w:val="id-ID"/>
        </w:rPr>
        <w:t xml:space="preserve">, </w:t>
      </w:r>
      <w:r w:rsidR="00090C13" w:rsidRPr="00E017A6">
        <w:rPr>
          <w:rFonts w:ascii="Tahoma" w:hAnsi="Tahoma" w:cs="Tahoma"/>
          <w:lang w:val="id-ID"/>
        </w:rPr>
        <w:t>paling lambat</w:t>
      </w:r>
      <w:r w:rsidR="009E36B1" w:rsidRPr="00E017A6">
        <w:rPr>
          <w:rFonts w:ascii="Tahoma" w:hAnsi="Tahoma" w:cs="Tahoma"/>
          <w:lang w:val="id-ID"/>
        </w:rPr>
        <w:t xml:space="preserve"> </w:t>
      </w:r>
      <w:r w:rsidR="00F405E3">
        <w:rPr>
          <w:rFonts w:ascii="Tahoma" w:hAnsi="Tahoma" w:cs="Tahoma"/>
        </w:rPr>
        <w:t xml:space="preserve">Kamis, </w:t>
      </w:r>
      <w:r w:rsidR="000A580E" w:rsidRPr="00E017A6">
        <w:rPr>
          <w:rFonts w:ascii="Tahoma" w:hAnsi="Tahoma" w:cs="Tahoma"/>
          <w:lang w:val="id-ID"/>
        </w:rPr>
        <w:t>8 Agustus</w:t>
      </w:r>
      <w:r w:rsidR="009E36B1" w:rsidRPr="00E017A6">
        <w:rPr>
          <w:rFonts w:ascii="Tahoma" w:hAnsi="Tahoma" w:cs="Tahoma"/>
          <w:lang w:val="id-ID"/>
        </w:rPr>
        <w:t xml:space="preserve"> 2019.</w:t>
      </w:r>
    </w:p>
    <w:p w:rsidR="009E36B1" w:rsidRPr="00E017A6" w:rsidRDefault="009E36B1" w:rsidP="00E017A6">
      <w:pPr>
        <w:pStyle w:val="ListParagraph"/>
        <w:numPr>
          <w:ilvl w:val="1"/>
          <w:numId w:val="3"/>
        </w:numPr>
        <w:spacing w:after="0"/>
        <w:ind w:left="851" w:hanging="434"/>
        <w:jc w:val="both"/>
        <w:rPr>
          <w:rFonts w:ascii="Tahoma" w:hAnsi="Tahoma" w:cs="Tahoma"/>
          <w:lang w:val="sv-SE"/>
        </w:rPr>
      </w:pPr>
      <w:r w:rsidRPr="00E017A6">
        <w:rPr>
          <w:rFonts w:ascii="Tahoma" w:hAnsi="Tahoma" w:cs="Tahoma"/>
          <w:lang w:val="id-ID"/>
        </w:rPr>
        <w:t xml:space="preserve">Download dan Upload Surat Pernyataan </w:t>
      </w:r>
      <w:r w:rsidR="00F405E3">
        <w:rPr>
          <w:rFonts w:ascii="Tahoma" w:hAnsi="Tahoma" w:cs="Tahoma"/>
        </w:rPr>
        <w:t xml:space="preserve">mulai Rabu, </w:t>
      </w:r>
      <w:r w:rsidR="000A580E" w:rsidRPr="00E017A6">
        <w:rPr>
          <w:rFonts w:ascii="Tahoma" w:hAnsi="Tahoma" w:cs="Tahoma"/>
          <w:lang w:val="id-ID"/>
        </w:rPr>
        <w:t xml:space="preserve">31Juli </w:t>
      </w:r>
      <w:r w:rsidRPr="00E017A6">
        <w:rPr>
          <w:rFonts w:ascii="Tahoma" w:hAnsi="Tahoma" w:cs="Tahoma"/>
          <w:lang w:val="id-ID"/>
        </w:rPr>
        <w:t xml:space="preserve"> - </w:t>
      </w:r>
      <w:r w:rsidR="00F405E3">
        <w:rPr>
          <w:rFonts w:ascii="Tahoma" w:hAnsi="Tahoma" w:cs="Tahoma"/>
        </w:rPr>
        <w:t xml:space="preserve">Kamis, </w:t>
      </w:r>
      <w:r w:rsidR="000A580E" w:rsidRPr="00E017A6">
        <w:rPr>
          <w:rFonts w:ascii="Tahoma" w:hAnsi="Tahoma" w:cs="Tahoma"/>
          <w:lang w:val="id-ID"/>
        </w:rPr>
        <w:t>8</w:t>
      </w:r>
      <w:r w:rsidRPr="00E017A6">
        <w:rPr>
          <w:rFonts w:ascii="Tahoma" w:hAnsi="Tahoma" w:cs="Tahoma"/>
          <w:lang w:val="id-ID"/>
        </w:rPr>
        <w:t xml:space="preserve"> </w:t>
      </w:r>
      <w:r w:rsidR="00F405E3">
        <w:rPr>
          <w:rFonts w:ascii="Tahoma" w:hAnsi="Tahoma" w:cs="Tahoma"/>
        </w:rPr>
        <w:t>Agustus</w:t>
      </w:r>
      <w:r w:rsidRPr="00E017A6">
        <w:rPr>
          <w:rFonts w:ascii="Tahoma" w:hAnsi="Tahoma" w:cs="Tahoma"/>
          <w:lang w:val="id-ID"/>
        </w:rPr>
        <w:t xml:space="preserve"> 2019. </w:t>
      </w:r>
    </w:p>
    <w:p w:rsidR="00407E1C" w:rsidRPr="00E017A6" w:rsidRDefault="009E36B1" w:rsidP="00E017A6">
      <w:pPr>
        <w:pStyle w:val="ListParagraph"/>
        <w:numPr>
          <w:ilvl w:val="1"/>
          <w:numId w:val="3"/>
        </w:numPr>
        <w:spacing w:after="0"/>
        <w:ind w:left="851" w:hanging="434"/>
        <w:jc w:val="both"/>
        <w:rPr>
          <w:rFonts w:ascii="Tahoma" w:hAnsi="Tahoma" w:cs="Tahoma"/>
          <w:lang w:val="sv-SE"/>
        </w:rPr>
      </w:pPr>
      <w:r w:rsidRPr="00E017A6">
        <w:rPr>
          <w:rFonts w:ascii="Tahoma" w:hAnsi="Tahoma" w:cs="Tahoma"/>
          <w:lang w:val="id-ID"/>
        </w:rPr>
        <w:t>M</w:t>
      </w:r>
      <w:r w:rsidR="00407E1C" w:rsidRPr="00E017A6">
        <w:rPr>
          <w:rFonts w:ascii="Tahoma" w:hAnsi="Tahoma" w:cs="Tahoma"/>
          <w:lang w:val="sv-SE"/>
        </w:rPr>
        <w:t>enyerahkan</w:t>
      </w:r>
      <w:r w:rsidR="00407E1C" w:rsidRPr="00E017A6">
        <w:rPr>
          <w:rFonts w:ascii="Tahoma" w:hAnsi="Tahoma" w:cs="Tahoma"/>
          <w:lang w:val="id-ID"/>
        </w:rPr>
        <w:t xml:space="preserve"> dokumen pada Sub Bagian Registrasi dan Statistik Mahasiswa </w:t>
      </w:r>
      <w:r w:rsidR="00931898" w:rsidRPr="00E017A6">
        <w:rPr>
          <w:rFonts w:ascii="Tahoma" w:hAnsi="Tahoma" w:cs="Tahoma"/>
          <w:lang w:val="id-ID"/>
        </w:rPr>
        <w:t>di Gedung Islamic Center</w:t>
      </w:r>
      <w:r w:rsidR="00110922" w:rsidRPr="00E017A6">
        <w:rPr>
          <w:rFonts w:ascii="Tahoma" w:hAnsi="Tahoma" w:cs="Tahoma"/>
          <w:lang w:val="id-ID"/>
        </w:rPr>
        <w:t xml:space="preserve"> mulai </w:t>
      </w:r>
      <w:r w:rsidR="00F405E3">
        <w:rPr>
          <w:rFonts w:ascii="Tahoma" w:hAnsi="Tahoma" w:cs="Tahoma"/>
        </w:rPr>
        <w:t xml:space="preserve">Rabu, </w:t>
      </w:r>
      <w:r w:rsidR="00A37315">
        <w:rPr>
          <w:rFonts w:ascii="Tahoma" w:hAnsi="Tahoma" w:cs="Tahoma"/>
          <w:lang w:val="id-ID"/>
        </w:rPr>
        <w:t>3</w:t>
      </w:r>
      <w:r w:rsidR="000A580E" w:rsidRPr="00E017A6">
        <w:rPr>
          <w:rFonts w:ascii="Tahoma" w:hAnsi="Tahoma" w:cs="Tahoma"/>
          <w:lang w:val="id-ID"/>
        </w:rPr>
        <w:t xml:space="preserve">1 Juli </w:t>
      </w:r>
      <w:r w:rsidR="00110922" w:rsidRPr="00E017A6">
        <w:rPr>
          <w:rFonts w:ascii="Tahoma" w:hAnsi="Tahoma" w:cs="Tahoma"/>
          <w:lang w:val="id-ID"/>
        </w:rPr>
        <w:t xml:space="preserve"> – </w:t>
      </w:r>
      <w:r w:rsidR="00F405E3">
        <w:rPr>
          <w:rFonts w:ascii="Tahoma" w:hAnsi="Tahoma" w:cs="Tahoma"/>
        </w:rPr>
        <w:t xml:space="preserve">Kamis, </w:t>
      </w:r>
      <w:r w:rsidR="000A580E" w:rsidRPr="00E017A6">
        <w:rPr>
          <w:rFonts w:ascii="Tahoma" w:hAnsi="Tahoma" w:cs="Tahoma"/>
          <w:lang w:val="id-ID"/>
        </w:rPr>
        <w:t>8</w:t>
      </w:r>
      <w:r w:rsidR="00110922" w:rsidRPr="00E017A6">
        <w:rPr>
          <w:rFonts w:ascii="Tahoma" w:hAnsi="Tahoma" w:cs="Tahoma"/>
          <w:lang w:val="id-ID"/>
        </w:rPr>
        <w:t xml:space="preserve"> </w:t>
      </w:r>
      <w:r w:rsidR="000A580E" w:rsidRPr="00E017A6">
        <w:rPr>
          <w:rFonts w:ascii="Tahoma" w:hAnsi="Tahoma" w:cs="Tahoma"/>
          <w:lang w:val="id-ID"/>
        </w:rPr>
        <w:t xml:space="preserve">Agustus </w:t>
      </w:r>
      <w:r w:rsidR="00110922" w:rsidRPr="00E017A6">
        <w:rPr>
          <w:rFonts w:ascii="Tahoma" w:hAnsi="Tahoma" w:cs="Tahoma"/>
          <w:lang w:val="id-ID"/>
        </w:rPr>
        <w:t xml:space="preserve"> 2019</w:t>
      </w:r>
      <w:r w:rsidR="000A580E" w:rsidRPr="00E017A6">
        <w:rPr>
          <w:rFonts w:ascii="Tahoma" w:hAnsi="Tahoma" w:cs="Tahoma"/>
          <w:lang w:val="id-ID"/>
        </w:rPr>
        <w:t xml:space="preserve">, </w:t>
      </w:r>
      <w:r w:rsidR="00931898" w:rsidRPr="00E017A6">
        <w:rPr>
          <w:rFonts w:ascii="Tahoma" w:hAnsi="Tahoma" w:cs="Tahoma"/>
          <w:lang w:val="id-ID"/>
        </w:rPr>
        <w:t xml:space="preserve"> den</w:t>
      </w:r>
      <w:r w:rsidR="00A37315">
        <w:rPr>
          <w:rFonts w:ascii="Tahoma" w:hAnsi="Tahoma" w:cs="Tahoma"/>
          <w:lang w:val="id-ID"/>
        </w:rPr>
        <w:t xml:space="preserve">gan menyertakan dokumen </w:t>
      </w:r>
      <w:r w:rsidR="00931898" w:rsidRPr="00E017A6">
        <w:rPr>
          <w:rFonts w:ascii="Tahoma" w:hAnsi="Tahoma" w:cs="Tahoma"/>
          <w:lang w:val="id-ID"/>
        </w:rPr>
        <w:t>berikut</w:t>
      </w:r>
      <w:r w:rsidR="00407E1C" w:rsidRPr="00E017A6">
        <w:rPr>
          <w:rFonts w:ascii="Tahoma" w:hAnsi="Tahoma" w:cs="Tahoma"/>
          <w:lang w:val="id-ID"/>
        </w:rPr>
        <w:t xml:space="preserve"> :</w:t>
      </w:r>
    </w:p>
    <w:p w:rsidR="00407E1C" w:rsidRPr="00E017A6" w:rsidRDefault="00407E1C" w:rsidP="00E017A6">
      <w:pPr>
        <w:numPr>
          <w:ilvl w:val="0"/>
          <w:numId w:val="4"/>
        </w:numPr>
        <w:tabs>
          <w:tab w:val="left" w:pos="1134"/>
        </w:tabs>
        <w:spacing w:after="0"/>
        <w:ind w:left="1276" w:hanging="434"/>
        <w:jc w:val="both"/>
        <w:rPr>
          <w:rFonts w:ascii="Tahoma" w:hAnsi="Tahoma" w:cs="Tahoma"/>
          <w:lang w:val="sv-SE"/>
        </w:rPr>
      </w:pPr>
      <w:r w:rsidRPr="00E017A6">
        <w:rPr>
          <w:rFonts w:ascii="Tahoma" w:hAnsi="Tahoma" w:cs="Tahoma"/>
          <w:lang w:val="sv-SE"/>
        </w:rPr>
        <w:t>Bu</w:t>
      </w:r>
      <w:r w:rsidR="00F979C0">
        <w:rPr>
          <w:rFonts w:ascii="Tahoma" w:hAnsi="Tahoma" w:cs="Tahoma"/>
          <w:lang w:val="sv-SE"/>
        </w:rPr>
        <w:t>kti cetak kartu tanda peserta SM</w:t>
      </w:r>
      <w:r w:rsidRPr="00E017A6">
        <w:rPr>
          <w:rFonts w:ascii="Tahoma" w:hAnsi="Tahoma" w:cs="Tahoma"/>
          <w:lang w:val="sv-SE"/>
        </w:rPr>
        <w:t>MPTN 201</w:t>
      </w:r>
      <w:r w:rsidR="00931898" w:rsidRPr="00E017A6">
        <w:rPr>
          <w:rFonts w:ascii="Tahoma" w:hAnsi="Tahoma" w:cs="Tahoma"/>
          <w:lang w:val="id-ID"/>
        </w:rPr>
        <w:t>9</w:t>
      </w:r>
      <w:r w:rsidR="00585237" w:rsidRPr="00E017A6">
        <w:rPr>
          <w:rFonts w:ascii="Tahoma" w:hAnsi="Tahoma" w:cs="Tahoma"/>
          <w:lang w:val="id-ID"/>
        </w:rPr>
        <w:t>;</w:t>
      </w:r>
    </w:p>
    <w:p w:rsidR="00407E1C" w:rsidRPr="00E017A6" w:rsidRDefault="00931898" w:rsidP="00E017A6">
      <w:pPr>
        <w:numPr>
          <w:ilvl w:val="0"/>
          <w:numId w:val="4"/>
        </w:numPr>
        <w:tabs>
          <w:tab w:val="left" w:pos="1134"/>
        </w:tabs>
        <w:spacing w:after="0"/>
        <w:ind w:left="1276" w:hanging="434"/>
        <w:jc w:val="both"/>
        <w:rPr>
          <w:rFonts w:ascii="Tahoma" w:hAnsi="Tahoma" w:cs="Tahoma"/>
          <w:lang w:val="sv-SE"/>
        </w:rPr>
      </w:pPr>
      <w:r w:rsidRPr="00E017A6">
        <w:rPr>
          <w:rFonts w:ascii="Tahoma" w:hAnsi="Tahoma" w:cs="Tahoma"/>
          <w:lang w:val="id-ID"/>
        </w:rPr>
        <w:t xml:space="preserve">File </w:t>
      </w:r>
      <w:r w:rsidR="00407E1C" w:rsidRPr="00E017A6">
        <w:rPr>
          <w:rFonts w:ascii="Tahoma" w:hAnsi="Tahoma" w:cs="Tahoma"/>
          <w:lang w:val="sv-SE"/>
        </w:rPr>
        <w:t xml:space="preserve">Pas foto </w:t>
      </w:r>
      <w:r w:rsidRPr="00E017A6">
        <w:rPr>
          <w:rFonts w:ascii="Tahoma" w:hAnsi="Tahoma" w:cs="Tahoma"/>
          <w:lang w:val="id-ID"/>
        </w:rPr>
        <w:t xml:space="preserve">dengan ukuran maksimal 500 kb </w:t>
      </w:r>
      <w:r w:rsidR="00585237" w:rsidRPr="00E017A6">
        <w:rPr>
          <w:rFonts w:ascii="Tahoma" w:hAnsi="Tahoma" w:cs="Tahoma"/>
          <w:lang w:val="id-ID"/>
        </w:rPr>
        <w:t>dengan latar belakang biru;</w:t>
      </w:r>
    </w:p>
    <w:p w:rsidR="00407E1C" w:rsidRPr="00E017A6" w:rsidRDefault="00407E1C" w:rsidP="00E017A6">
      <w:pPr>
        <w:numPr>
          <w:ilvl w:val="0"/>
          <w:numId w:val="4"/>
        </w:numPr>
        <w:tabs>
          <w:tab w:val="left" w:pos="1134"/>
        </w:tabs>
        <w:spacing w:after="0"/>
        <w:ind w:left="1276" w:hanging="434"/>
        <w:jc w:val="both"/>
        <w:rPr>
          <w:rFonts w:ascii="Tahoma" w:hAnsi="Tahoma" w:cs="Tahoma"/>
          <w:lang w:val="sv-SE"/>
        </w:rPr>
      </w:pPr>
      <w:r w:rsidRPr="00E017A6">
        <w:rPr>
          <w:rFonts w:ascii="Tahoma" w:hAnsi="Tahoma" w:cs="Tahoma"/>
          <w:lang w:val="id-ID"/>
        </w:rPr>
        <w:t xml:space="preserve">Copy </w:t>
      </w:r>
      <w:r w:rsidRPr="00E017A6">
        <w:rPr>
          <w:rFonts w:ascii="Tahoma" w:hAnsi="Tahoma" w:cs="Tahoma"/>
          <w:lang w:val="sv-SE"/>
        </w:rPr>
        <w:t xml:space="preserve">Bukti </w:t>
      </w:r>
      <w:r w:rsidR="00110922" w:rsidRPr="00E017A6">
        <w:rPr>
          <w:rFonts w:ascii="Tahoma" w:hAnsi="Tahoma" w:cs="Tahoma"/>
          <w:lang w:val="id-ID"/>
        </w:rPr>
        <w:t xml:space="preserve">Pembayaran </w:t>
      </w:r>
      <w:r w:rsidR="00931898" w:rsidRPr="00E017A6">
        <w:rPr>
          <w:rFonts w:ascii="Tahoma" w:hAnsi="Tahoma" w:cs="Tahoma"/>
          <w:lang w:val="id-ID"/>
        </w:rPr>
        <w:t xml:space="preserve">Uang Kuliah </w:t>
      </w:r>
      <w:r w:rsidR="00931898" w:rsidRPr="00F405E3">
        <w:rPr>
          <w:rFonts w:ascii="Tahoma" w:hAnsi="Tahoma" w:cs="Tahoma"/>
          <w:lang w:val="id-ID"/>
        </w:rPr>
        <w:t xml:space="preserve">Tunggal </w:t>
      </w:r>
      <w:r w:rsidR="00110922" w:rsidRPr="00E017A6">
        <w:rPr>
          <w:rFonts w:ascii="Tahoma" w:hAnsi="Tahoma" w:cs="Tahoma"/>
          <w:lang w:val="id-ID"/>
        </w:rPr>
        <w:t xml:space="preserve">(UKT) </w:t>
      </w:r>
      <w:r w:rsidR="00931898" w:rsidRPr="00E017A6">
        <w:rPr>
          <w:rFonts w:ascii="Tahoma" w:hAnsi="Tahoma" w:cs="Tahoma"/>
          <w:lang w:val="id-ID"/>
        </w:rPr>
        <w:t>(</w:t>
      </w:r>
      <w:r w:rsidRPr="00E017A6">
        <w:rPr>
          <w:rFonts w:ascii="Tahoma" w:hAnsi="Tahoma" w:cs="Tahoma"/>
          <w:lang w:val="sv-SE"/>
        </w:rPr>
        <w:t>butir 2.</w:t>
      </w:r>
      <w:r w:rsidR="00931898" w:rsidRPr="00E017A6">
        <w:rPr>
          <w:rFonts w:ascii="Tahoma" w:hAnsi="Tahoma" w:cs="Tahoma"/>
          <w:lang w:val="id-ID"/>
        </w:rPr>
        <w:t>3</w:t>
      </w:r>
      <w:r w:rsidRPr="00E017A6">
        <w:rPr>
          <w:rFonts w:ascii="Tahoma" w:hAnsi="Tahoma" w:cs="Tahoma"/>
          <w:lang w:val="sv-SE"/>
        </w:rPr>
        <w:t>)</w:t>
      </w:r>
      <w:r w:rsidR="00585237" w:rsidRPr="00E017A6">
        <w:rPr>
          <w:rFonts w:ascii="Tahoma" w:hAnsi="Tahoma" w:cs="Tahoma"/>
          <w:lang w:val="id-ID"/>
        </w:rPr>
        <w:t>;</w:t>
      </w:r>
    </w:p>
    <w:p w:rsidR="00407E1C" w:rsidRPr="00E017A6" w:rsidRDefault="00407E1C" w:rsidP="00E017A6">
      <w:pPr>
        <w:numPr>
          <w:ilvl w:val="0"/>
          <w:numId w:val="4"/>
        </w:numPr>
        <w:tabs>
          <w:tab w:val="left" w:pos="1134"/>
        </w:tabs>
        <w:spacing w:after="0"/>
        <w:ind w:left="1134" w:hanging="292"/>
        <w:jc w:val="both"/>
        <w:rPr>
          <w:rFonts w:ascii="Tahoma" w:hAnsi="Tahoma" w:cs="Tahoma"/>
          <w:lang w:val="sv-SE"/>
        </w:rPr>
      </w:pPr>
      <w:r w:rsidRPr="00E017A6">
        <w:rPr>
          <w:rFonts w:ascii="Tahoma" w:hAnsi="Tahoma" w:cs="Tahoma"/>
          <w:lang w:val="id-ID"/>
        </w:rPr>
        <w:t xml:space="preserve">Copy </w:t>
      </w:r>
      <w:r w:rsidRPr="00E017A6">
        <w:rPr>
          <w:rFonts w:ascii="Tahoma" w:hAnsi="Tahoma" w:cs="Tahoma"/>
          <w:lang w:val="sv-SE"/>
        </w:rPr>
        <w:t>Ijazah asli</w:t>
      </w:r>
      <w:r w:rsidR="00110922" w:rsidRPr="00E017A6">
        <w:rPr>
          <w:rFonts w:ascii="Tahoma" w:hAnsi="Tahoma" w:cs="Tahoma"/>
          <w:lang w:val="id-ID"/>
        </w:rPr>
        <w:t xml:space="preserve"> yang dilegalisir bagi lulusan </w:t>
      </w:r>
      <w:r w:rsidR="00B4453E" w:rsidRPr="00E017A6">
        <w:rPr>
          <w:rFonts w:ascii="Tahoma" w:hAnsi="Tahoma" w:cs="Tahoma"/>
          <w:lang w:val="id-ID"/>
        </w:rPr>
        <w:t xml:space="preserve">tahun </w:t>
      </w:r>
      <w:r w:rsidR="00110922" w:rsidRPr="00E017A6">
        <w:rPr>
          <w:rFonts w:ascii="Tahoma" w:hAnsi="Tahoma" w:cs="Tahoma"/>
          <w:lang w:val="id-ID"/>
        </w:rPr>
        <w:t>2017</w:t>
      </w:r>
      <w:r w:rsidR="00B4453E" w:rsidRPr="00E017A6">
        <w:rPr>
          <w:rFonts w:ascii="Tahoma" w:hAnsi="Tahoma" w:cs="Tahoma"/>
          <w:lang w:val="id-ID"/>
        </w:rPr>
        <w:t xml:space="preserve"> dan </w:t>
      </w:r>
      <w:r w:rsidR="00110922" w:rsidRPr="00E017A6">
        <w:rPr>
          <w:rFonts w:ascii="Tahoma" w:hAnsi="Tahoma" w:cs="Tahoma"/>
          <w:lang w:val="id-ID"/>
        </w:rPr>
        <w:t>2018</w:t>
      </w:r>
      <w:r w:rsidR="00B4453E" w:rsidRPr="00E017A6">
        <w:rPr>
          <w:rFonts w:ascii="Tahoma" w:hAnsi="Tahoma" w:cs="Tahoma"/>
          <w:lang w:val="id-ID"/>
        </w:rPr>
        <w:t xml:space="preserve">, untuk tahun </w:t>
      </w:r>
      <w:r w:rsidR="00110922" w:rsidRPr="00E017A6">
        <w:rPr>
          <w:rFonts w:ascii="Tahoma" w:hAnsi="Tahoma" w:cs="Tahoma"/>
          <w:lang w:val="id-ID"/>
        </w:rPr>
        <w:t>2019</w:t>
      </w:r>
      <w:r w:rsidR="00B4453E" w:rsidRPr="00E017A6">
        <w:rPr>
          <w:rFonts w:ascii="Tahoma" w:hAnsi="Tahoma" w:cs="Tahoma"/>
          <w:lang w:val="id-ID"/>
        </w:rPr>
        <w:t xml:space="preserve"> </w:t>
      </w:r>
      <w:r w:rsidRPr="00E017A6">
        <w:rPr>
          <w:rFonts w:ascii="Tahoma" w:hAnsi="Tahoma" w:cs="Tahoma"/>
          <w:lang w:val="sv-SE"/>
        </w:rPr>
        <w:t xml:space="preserve">Surat Keterangan </w:t>
      </w:r>
      <w:r w:rsidR="00B4453E" w:rsidRPr="00E017A6">
        <w:rPr>
          <w:rFonts w:ascii="Tahoma" w:hAnsi="Tahoma" w:cs="Tahoma"/>
          <w:lang w:val="id-ID"/>
        </w:rPr>
        <w:t xml:space="preserve">Hasil Ujian </w:t>
      </w:r>
      <w:r w:rsidRPr="00E017A6">
        <w:rPr>
          <w:rFonts w:ascii="Tahoma" w:hAnsi="Tahoma" w:cs="Tahoma"/>
          <w:lang w:val="sv-SE"/>
        </w:rPr>
        <w:t>(SK</w:t>
      </w:r>
      <w:r w:rsidR="00B4453E" w:rsidRPr="00E017A6">
        <w:rPr>
          <w:rFonts w:ascii="Tahoma" w:hAnsi="Tahoma" w:cs="Tahoma"/>
          <w:lang w:val="id-ID"/>
        </w:rPr>
        <w:t>HU</w:t>
      </w:r>
      <w:r w:rsidRPr="00E017A6">
        <w:rPr>
          <w:rFonts w:ascii="Tahoma" w:hAnsi="Tahoma" w:cs="Tahoma"/>
          <w:lang w:val="sv-SE"/>
        </w:rPr>
        <w:t>)</w:t>
      </w:r>
      <w:r w:rsidR="00585237" w:rsidRPr="00E017A6">
        <w:rPr>
          <w:rFonts w:ascii="Tahoma" w:hAnsi="Tahoma" w:cs="Tahoma"/>
          <w:lang w:val="id-ID"/>
        </w:rPr>
        <w:t>;</w:t>
      </w:r>
    </w:p>
    <w:p w:rsidR="00407E1C" w:rsidRPr="0012408A" w:rsidRDefault="00407E1C" w:rsidP="00E017A6">
      <w:pPr>
        <w:numPr>
          <w:ilvl w:val="0"/>
          <w:numId w:val="4"/>
        </w:numPr>
        <w:tabs>
          <w:tab w:val="left" w:pos="1134"/>
        </w:tabs>
        <w:spacing w:after="0"/>
        <w:ind w:left="1134" w:hanging="292"/>
        <w:jc w:val="both"/>
        <w:rPr>
          <w:rFonts w:ascii="Tahoma" w:hAnsi="Tahoma" w:cs="Tahoma"/>
          <w:lang w:val="sv-SE"/>
        </w:rPr>
      </w:pPr>
      <w:r w:rsidRPr="00E017A6">
        <w:rPr>
          <w:rFonts w:ascii="Tahoma" w:hAnsi="Tahoma" w:cs="Tahoma"/>
          <w:lang w:val="id-ID"/>
        </w:rPr>
        <w:t xml:space="preserve">Surat Pernyataan yang telah ditandatangi di atas </w:t>
      </w:r>
      <w:r w:rsidR="00F979C0">
        <w:rPr>
          <w:rFonts w:ascii="Tahoma" w:hAnsi="Tahoma" w:cs="Tahoma"/>
          <w:lang w:val="id-ID"/>
        </w:rPr>
        <w:t>ma</w:t>
      </w:r>
      <w:r w:rsidR="00E82389" w:rsidRPr="00E017A6">
        <w:rPr>
          <w:rFonts w:ascii="Tahoma" w:hAnsi="Tahoma" w:cs="Tahoma"/>
          <w:lang w:val="id-ID"/>
        </w:rPr>
        <w:t>tera</w:t>
      </w:r>
      <w:r w:rsidR="00F979C0">
        <w:rPr>
          <w:rFonts w:ascii="Tahoma" w:hAnsi="Tahoma" w:cs="Tahoma"/>
          <w:lang w:val="id-ID"/>
        </w:rPr>
        <w:t xml:space="preserve">i, </w:t>
      </w:r>
      <w:r w:rsidRPr="00E017A6">
        <w:rPr>
          <w:rFonts w:ascii="Tahoma" w:hAnsi="Tahoma" w:cs="Tahoma"/>
          <w:lang w:val="id-ID"/>
        </w:rPr>
        <w:t>asli dan di copy sebanyak 2 rangkap</w:t>
      </w:r>
      <w:r w:rsidR="0009222E" w:rsidRPr="00E017A6">
        <w:rPr>
          <w:rFonts w:ascii="Tahoma" w:hAnsi="Tahoma" w:cs="Tahoma"/>
          <w:lang w:val="id-ID"/>
        </w:rPr>
        <w:t>, masing-masing untuk :</w:t>
      </w:r>
    </w:p>
    <w:p w:rsidR="0012408A" w:rsidRPr="00E017A6" w:rsidRDefault="0012408A" w:rsidP="0012408A">
      <w:pPr>
        <w:tabs>
          <w:tab w:val="left" w:pos="1134"/>
        </w:tabs>
        <w:spacing w:after="0"/>
        <w:ind w:left="1134"/>
        <w:jc w:val="both"/>
        <w:rPr>
          <w:rFonts w:ascii="Tahoma" w:hAnsi="Tahoma" w:cs="Tahoma"/>
          <w:lang w:val="sv-SE"/>
        </w:rPr>
      </w:pPr>
    </w:p>
    <w:p w:rsidR="0009222E" w:rsidRPr="00E017A6" w:rsidRDefault="0009222E" w:rsidP="00F405E3">
      <w:pPr>
        <w:pStyle w:val="ListParagraph"/>
        <w:numPr>
          <w:ilvl w:val="0"/>
          <w:numId w:val="9"/>
        </w:numPr>
        <w:spacing w:after="0"/>
        <w:ind w:left="1843" w:hanging="501"/>
        <w:jc w:val="both"/>
        <w:rPr>
          <w:rFonts w:ascii="Tahoma" w:hAnsi="Tahoma" w:cs="Tahoma"/>
          <w:lang w:val="sv-SE"/>
        </w:rPr>
      </w:pPr>
      <w:r w:rsidRPr="00E017A6">
        <w:rPr>
          <w:rFonts w:ascii="Tahoma" w:hAnsi="Tahoma" w:cs="Tahoma"/>
          <w:lang w:val="id-ID"/>
        </w:rPr>
        <w:lastRenderedPageBreak/>
        <w:t>Sub Bagian Registrasi</w:t>
      </w:r>
      <w:r w:rsidR="00F979C0">
        <w:rPr>
          <w:rFonts w:ascii="Tahoma" w:hAnsi="Tahoma" w:cs="Tahoma"/>
          <w:lang w:val="id-ID"/>
        </w:rPr>
        <w:t xml:space="preserve"> dan S</w:t>
      </w:r>
      <w:r w:rsidR="00110922" w:rsidRPr="00E017A6">
        <w:rPr>
          <w:rFonts w:ascii="Tahoma" w:hAnsi="Tahoma" w:cs="Tahoma"/>
          <w:lang w:val="id-ID"/>
        </w:rPr>
        <w:t>tatistik BAKP</w:t>
      </w:r>
      <w:r w:rsidRPr="00E017A6">
        <w:rPr>
          <w:rFonts w:ascii="Tahoma" w:hAnsi="Tahoma" w:cs="Tahoma"/>
          <w:lang w:val="id-ID"/>
        </w:rPr>
        <w:t>;</w:t>
      </w:r>
    </w:p>
    <w:p w:rsidR="0009222E" w:rsidRPr="00E017A6" w:rsidRDefault="00110922" w:rsidP="00F405E3">
      <w:pPr>
        <w:pStyle w:val="ListParagraph"/>
        <w:numPr>
          <w:ilvl w:val="0"/>
          <w:numId w:val="9"/>
        </w:numPr>
        <w:spacing w:after="0"/>
        <w:ind w:left="1843" w:hanging="501"/>
        <w:jc w:val="both"/>
        <w:rPr>
          <w:rFonts w:ascii="Tahoma" w:hAnsi="Tahoma" w:cs="Tahoma"/>
          <w:lang w:val="sv-SE"/>
        </w:rPr>
      </w:pPr>
      <w:r w:rsidRPr="00E017A6">
        <w:rPr>
          <w:rFonts w:ascii="Tahoma" w:hAnsi="Tahoma" w:cs="Tahoma"/>
          <w:lang w:val="id-ID"/>
        </w:rPr>
        <w:t>Komisi Disiplin</w:t>
      </w:r>
      <w:r w:rsidR="00B4453E" w:rsidRPr="00E017A6">
        <w:rPr>
          <w:rFonts w:ascii="Tahoma" w:hAnsi="Tahoma" w:cs="Tahoma"/>
          <w:lang w:val="id-ID"/>
        </w:rPr>
        <w:t>.</w:t>
      </w:r>
      <w:r w:rsidRPr="00E017A6">
        <w:rPr>
          <w:rFonts w:ascii="Tahoma" w:hAnsi="Tahoma" w:cs="Tahoma"/>
          <w:lang w:val="id-ID"/>
        </w:rPr>
        <w:t xml:space="preserve"> </w:t>
      </w:r>
    </w:p>
    <w:p w:rsidR="00E017A6" w:rsidRPr="00E017A6" w:rsidRDefault="00E017A6" w:rsidP="00F979C0">
      <w:pPr>
        <w:numPr>
          <w:ilvl w:val="0"/>
          <w:numId w:val="4"/>
        </w:numPr>
        <w:tabs>
          <w:tab w:val="left" w:pos="1276"/>
        </w:tabs>
        <w:spacing w:after="0"/>
        <w:ind w:left="1276" w:hanging="434"/>
        <w:jc w:val="both"/>
        <w:rPr>
          <w:rFonts w:ascii="Tahoma" w:hAnsi="Tahoma" w:cs="Tahoma"/>
          <w:lang w:val="sv-SE"/>
        </w:rPr>
      </w:pPr>
      <w:r w:rsidRPr="00E017A6">
        <w:rPr>
          <w:rFonts w:ascii="Tahoma" w:hAnsi="Tahoma" w:cs="Tahoma"/>
          <w:lang w:val="id-ID"/>
        </w:rPr>
        <w:t>Surat Keterangan Sehat dari Rumah Sakit Pemerintah (RS. Tadulako, RS. Undata, Puskesmas dll.)</w:t>
      </w:r>
    </w:p>
    <w:p w:rsidR="00407E1C" w:rsidRPr="00F405E3" w:rsidRDefault="00F979C0" w:rsidP="00F979C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1276" w:hanging="434"/>
        <w:jc w:val="both"/>
        <w:rPr>
          <w:rFonts w:ascii="Tahoma" w:hAnsi="Tahoma" w:cs="Tahoma"/>
          <w:lang w:val="sv-SE"/>
        </w:rPr>
      </w:pPr>
      <w:r w:rsidRPr="00F405E3">
        <w:rPr>
          <w:rFonts w:ascii="Tahoma" w:hAnsi="Tahoma" w:cs="Tahoma"/>
        </w:rPr>
        <w:t xml:space="preserve">Semua berkas </w:t>
      </w:r>
      <w:r w:rsidR="00B045B1">
        <w:rPr>
          <w:rFonts w:ascii="Tahoma" w:hAnsi="Tahoma" w:cs="Tahoma"/>
        </w:rPr>
        <w:t xml:space="preserve">(a-f) </w:t>
      </w:r>
      <w:r w:rsidRPr="00F405E3">
        <w:rPr>
          <w:rFonts w:ascii="Tahoma" w:hAnsi="Tahoma" w:cs="Tahoma"/>
        </w:rPr>
        <w:t xml:space="preserve">dimasukkan ke dalam </w:t>
      </w:r>
      <w:r w:rsidR="00E624E7" w:rsidRPr="00F405E3">
        <w:rPr>
          <w:rFonts w:ascii="Tahoma" w:hAnsi="Tahoma" w:cs="Tahoma"/>
          <w:lang w:val="id-ID"/>
        </w:rPr>
        <w:t>ma</w:t>
      </w:r>
      <w:r w:rsidR="009E36B1" w:rsidRPr="00F405E3">
        <w:rPr>
          <w:rFonts w:ascii="Tahoma" w:hAnsi="Tahoma" w:cs="Tahoma"/>
          <w:lang w:val="id-ID"/>
        </w:rPr>
        <w:t>p</w:t>
      </w:r>
      <w:r w:rsidR="003659A6" w:rsidRPr="00F405E3">
        <w:rPr>
          <w:rFonts w:ascii="Tahoma" w:hAnsi="Tahoma" w:cs="Tahoma"/>
          <w:lang w:val="id-ID"/>
        </w:rPr>
        <w:t xml:space="preserve"> snalhekter</w:t>
      </w:r>
      <w:r w:rsidR="009E36B1" w:rsidRPr="00F405E3">
        <w:rPr>
          <w:rFonts w:ascii="Tahoma" w:hAnsi="Tahoma" w:cs="Tahoma"/>
          <w:lang w:val="id-ID"/>
        </w:rPr>
        <w:t xml:space="preserve"> </w:t>
      </w:r>
      <w:r w:rsidR="00F405E3" w:rsidRPr="00F405E3">
        <w:rPr>
          <w:rFonts w:ascii="Tahoma" w:hAnsi="Tahoma" w:cs="Tahoma"/>
        </w:rPr>
        <w:t xml:space="preserve">secara berurutan, sesuai warna </w:t>
      </w:r>
      <w:r w:rsidR="009E36B1" w:rsidRPr="00F405E3">
        <w:rPr>
          <w:rFonts w:ascii="Tahoma" w:hAnsi="Tahoma" w:cs="Tahoma"/>
          <w:lang w:val="id-ID"/>
        </w:rPr>
        <w:t>masing masing :</w:t>
      </w:r>
    </w:p>
    <w:p w:rsidR="00BA6411" w:rsidRPr="00F979C0" w:rsidRDefault="00BA6411" w:rsidP="00BA6411">
      <w:pPr>
        <w:tabs>
          <w:tab w:val="left" w:pos="1134"/>
        </w:tabs>
        <w:spacing w:after="0" w:line="240" w:lineRule="auto"/>
        <w:ind w:left="1276"/>
        <w:jc w:val="both"/>
        <w:rPr>
          <w:rFonts w:ascii="Tahoma" w:hAnsi="Tahoma" w:cs="Tahoma"/>
          <w:sz w:val="6"/>
          <w:szCs w:val="24"/>
          <w:lang w:val="sv-SE"/>
        </w:rPr>
      </w:pPr>
    </w:p>
    <w:tbl>
      <w:tblPr>
        <w:tblW w:w="5738" w:type="dxa"/>
        <w:tblInd w:w="1271" w:type="dxa"/>
        <w:tblLook w:val="04A0" w:firstRow="1" w:lastRow="0" w:firstColumn="1" w:lastColumn="0" w:noHBand="0" w:noVBand="1"/>
      </w:tblPr>
      <w:tblGrid>
        <w:gridCol w:w="1418"/>
        <w:gridCol w:w="1298"/>
        <w:gridCol w:w="222"/>
        <w:gridCol w:w="1380"/>
        <w:gridCol w:w="1420"/>
      </w:tblGrid>
      <w:tr w:rsidR="00374AC1" w:rsidRPr="00374AC1" w:rsidTr="00F979C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C1" w:rsidRPr="00374AC1" w:rsidRDefault="00374AC1" w:rsidP="00374A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bookmarkStart w:id="0" w:name="RANGE!B3"/>
            <w:bookmarkStart w:id="1" w:name="_Hlk13538134" w:colFirst="1" w:colLast="4"/>
            <w:r w:rsidRPr="00374AC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id-ID"/>
              </w:rPr>
              <w:t>FAKULTAS</w:t>
            </w:r>
            <w:bookmarkEnd w:id="0"/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C1" w:rsidRPr="00374AC1" w:rsidRDefault="00374AC1" w:rsidP="00374A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374AC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id-ID"/>
              </w:rPr>
              <w:t>WARNA MAP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C1" w:rsidRPr="00374AC1" w:rsidRDefault="00374AC1" w:rsidP="00374A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C1" w:rsidRPr="00374AC1" w:rsidRDefault="00374AC1" w:rsidP="00374A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374AC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id-ID"/>
              </w:rPr>
              <w:t>FAKULTAS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C1" w:rsidRPr="00374AC1" w:rsidRDefault="00374AC1" w:rsidP="00374A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374AC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id-ID"/>
              </w:rPr>
              <w:t>WARNA MAP</w:t>
            </w:r>
          </w:p>
        </w:tc>
      </w:tr>
      <w:tr w:rsidR="00374AC1" w:rsidRPr="00374AC1" w:rsidTr="00F979C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C1" w:rsidRPr="00374AC1" w:rsidRDefault="00374AC1" w:rsidP="00374A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374A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d-ID"/>
              </w:rPr>
              <w:t>FKIP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C1" w:rsidRPr="00374AC1" w:rsidRDefault="00374AC1" w:rsidP="00374A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374A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d-ID"/>
              </w:rPr>
              <w:t>PUTIH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C1" w:rsidRPr="00374AC1" w:rsidRDefault="00374AC1" w:rsidP="00374A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C1" w:rsidRPr="00374AC1" w:rsidRDefault="00374AC1" w:rsidP="00374A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374A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d-ID"/>
              </w:rPr>
              <w:t>FMIPA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C1" w:rsidRPr="00374AC1" w:rsidRDefault="00374AC1" w:rsidP="00374A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374A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d-ID"/>
              </w:rPr>
              <w:t>KUNING</w:t>
            </w:r>
          </w:p>
        </w:tc>
      </w:tr>
      <w:tr w:rsidR="00374AC1" w:rsidRPr="00374AC1" w:rsidTr="00F979C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C1" w:rsidRPr="00374AC1" w:rsidRDefault="00374AC1" w:rsidP="00374A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374A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d-ID"/>
              </w:rPr>
              <w:t>FISIP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C1" w:rsidRPr="00374AC1" w:rsidRDefault="00374AC1" w:rsidP="00374A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374A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d-ID"/>
              </w:rPr>
              <w:t>BIRU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C1" w:rsidRPr="00374AC1" w:rsidRDefault="00374AC1" w:rsidP="00374A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C1" w:rsidRPr="00374AC1" w:rsidRDefault="00374AC1" w:rsidP="00374A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374A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d-ID"/>
              </w:rPr>
              <w:t>FAHUT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C1" w:rsidRPr="00374AC1" w:rsidRDefault="00374AC1" w:rsidP="00374A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374A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d-ID"/>
              </w:rPr>
              <w:t>BIRU</w:t>
            </w:r>
          </w:p>
        </w:tc>
      </w:tr>
      <w:tr w:rsidR="00374AC1" w:rsidRPr="00374AC1" w:rsidTr="00F979C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C1" w:rsidRPr="00374AC1" w:rsidRDefault="00374AC1" w:rsidP="00374A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374A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d-ID"/>
              </w:rPr>
              <w:t>FEKON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C1" w:rsidRPr="00374AC1" w:rsidRDefault="00374AC1" w:rsidP="00374A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374A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d-ID"/>
              </w:rPr>
              <w:t>MERAH MUDA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C1" w:rsidRPr="00374AC1" w:rsidRDefault="00374AC1" w:rsidP="00374A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C1" w:rsidRPr="00374AC1" w:rsidRDefault="00374AC1" w:rsidP="00374A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374A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d-ID"/>
              </w:rPr>
              <w:t>FK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C1" w:rsidRPr="00374AC1" w:rsidRDefault="00374AC1" w:rsidP="00374A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374A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d-ID"/>
              </w:rPr>
              <w:t>KUNING</w:t>
            </w:r>
          </w:p>
        </w:tc>
      </w:tr>
      <w:tr w:rsidR="00374AC1" w:rsidRPr="00374AC1" w:rsidTr="00F979C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C1" w:rsidRPr="00374AC1" w:rsidRDefault="00374AC1" w:rsidP="00374A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374A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d-ID"/>
              </w:rPr>
              <w:t>FAKUM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C1" w:rsidRPr="00374AC1" w:rsidRDefault="00374AC1" w:rsidP="00374A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374A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d-ID"/>
              </w:rPr>
              <w:t>MERAH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C1" w:rsidRPr="00374AC1" w:rsidRDefault="00374AC1" w:rsidP="00374A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C1" w:rsidRPr="00374AC1" w:rsidRDefault="00374AC1" w:rsidP="00374A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374A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d-ID"/>
              </w:rPr>
              <w:t>FAPETKAN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C1" w:rsidRPr="00374AC1" w:rsidRDefault="00374AC1" w:rsidP="00374A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374A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d-ID"/>
              </w:rPr>
              <w:t>MERAH</w:t>
            </w:r>
          </w:p>
        </w:tc>
      </w:tr>
      <w:tr w:rsidR="00374AC1" w:rsidRPr="00374AC1" w:rsidTr="00F979C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C1" w:rsidRPr="00374AC1" w:rsidRDefault="00374AC1" w:rsidP="00374A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374A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d-ID"/>
              </w:rPr>
              <w:t>FAPERTA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C1" w:rsidRPr="00374AC1" w:rsidRDefault="00374AC1" w:rsidP="00374A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374A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d-ID"/>
              </w:rPr>
              <w:t>HIJAU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C1" w:rsidRPr="00374AC1" w:rsidRDefault="00374AC1" w:rsidP="00374A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C1" w:rsidRPr="00374AC1" w:rsidRDefault="00374AC1" w:rsidP="00374A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374A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d-ID"/>
              </w:rPr>
              <w:t>FKM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C1" w:rsidRPr="00374AC1" w:rsidRDefault="00374AC1" w:rsidP="00374A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374A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d-ID"/>
              </w:rPr>
              <w:t>HITAM</w:t>
            </w:r>
          </w:p>
        </w:tc>
      </w:tr>
      <w:tr w:rsidR="00374AC1" w:rsidRPr="00374AC1" w:rsidTr="00F979C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C1" w:rsidRPr="00374AC1" w:rsidRDefault="00374AC1" w:rsidP="00374A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374A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d-ID"/>
              </w:rPr>
              <w:t>FATEK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C1" w:rsidRPr="00374AC1" w:rsidRDefault="00374AC1" w:rsidP="00374A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  <w:r w:rsidRPr="00374A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d-ID"/>
              </w:rPr>
              <w:t>HITAM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C1" w:rsidRPr="00374AC1" w:rsidRDefault="00374AC1" w:rsidP="00374A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C1" w:rsidRPr="00374AC1" w:rsidRDefault="00374AC1" w:rsidP="00374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id-ID" w:eastAsia="id-ID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C1" w:rsidRPr="00374AC1" w:rsidRDefault="00374AC1" w:rsidP="00374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id-ID" w:eastAsia="id-ID"/>
              </w:rPr>
            </w:pPr>
          </w:p>
        </w:tc>
      </w:tr>
      <w:bookmarkEnd w:id="1"/>
    </w:tbl>
    <w:p w:rsidR="00B4453E" w:rsidRDefault="00B4453E" w:rsidP="00374AC1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val="sv-SE"/>
        </w:rPr>
      </w:pPr>
    </w:p>
    <w:p w:rsidR="00407E1C" w:rsidRPr="00F979C0" w:rsidRDefault="00407E1C" w:rsidP="003659A6">
      <w:pPr>
        <w:pStyle w:val="NoSpacing"/>
        <w:numPr>
          <w:ilvl w:val="0"/>
          <w:numId w:val="1"/>
        </w:numPr>
        <w:spacing w:line="276" w:lineRule="auto"/>
        <w:ind w:left="360"/>
        <w:jc w:val="both"/>
        <w:rPr>
          <w:rFonts w:ascii="Tahoma" w:hAnsi="Tahoma" w:cs="Tahoma"/>
          <w:b/>
          <w:lang w:val="sv-SE"/>
        </w:rPr>
      </w:pPr>
      <w:r w:rsidRPr="00F979C0">
        <w:rPr>
          <w:rFonts w:ascii="Tahoma" w:hAnsi="Tahoma" w:cs="Tahoma"/>
          <w:b/>
          <w:lang w:val="sv-SE"/>
        </w:rPr>
        <w:t>Lain-lain</w:t>
      </w:r>
    </w:p>
    <w:p w:rsidR="004D73EC" w:rsidRPr="00F979C0" w:rsidRDefault="0001278D" w:rsidP="0001278D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bCs/>
          <w:lang w:val="id-ID"/>
        </w:rPr>
      </w:pPr>
      <w:r w:rsidRPr="00F979C0">
        <w:rPr>
          <w:rFonts w:ascii="Tahoma" w:hAnsi="Tahoma" w:cs="Tahoma"/>
          <w:bCs/>
          <w:lang w:val="id-ID"/>
        </w:rPr>
        <w:t>P</w:t>
      </w:r>
      <w:r w:rsidR="00F979C0">
        <w:rPr>
          <w:rFonts w:ascii="Tahoma" w:hAnsi="Tahoma" w:cs="Tahoma"/>
          <w:bCs/>
        </w:rPr>
        <w:t>e</w:t>
      </w:r>
      <w:r w:rsidR="00F405E3">
        <w:rPr>
          <w:rFonts w:ascii="Tahoma" w:hAnsi="Tahoma" w:cs="Tahoma"/>
          <w:bCs/>
        </w:rPr>
        <w:t>ngenalan</w:t>
      </w:r>
      <w:r w:rsidR="00F979C0">
        <w:rPr>
          <w:rFonts w:ascii="Tahoma" w:hAnsi="Tahoma" w:cs="Tahoma"/>
          <w:bCs/>
        </w:rPr>
        <w:t xml:space="preserve"> </w:t>
      </w:r>
      <w:r w:rsidRPr="00F979C0">
        <w:rPr>
          <w:rFonts w:ascii="Tahoma" w:hAnsi="Tahoma" w:cs="Tahoma"/>
          <w:bCs/>
          <w:lang w:val="id-ID"/>
        </w:rPr>
        <w:t>K</w:t>
      </w:r>
      <w:r w:rsidR="00F405E3">
        <w:rPr>
          <w:rFonts w:ascii="Tahoma" w:hAnsi="Tahoma" w:cs="Tahoma"/>
          <w:bCs/>
        </w:rPr>
        <w:t xml:space="preserve">ehidupan </w:t>
      </w:r>
      <w:r w:rsidRPr="00F979C0">
        <w:rPr>
          <w:rFonts w:ascii="Tahoma" w:hAnsi="Tahoma" w:cs="Tahoma"/>
          <w:bCs/>
          <w:lang w:val="id-ID"/>
        </w:rPr>
        <w:t>K</w:t>
      </w:r>
      <w:r w:rsidR="00F405E3">
        <w:rPr>
          <w:rFonts w:ascii="Tahoma" w:hAnsi="Tahoma" w:cs="Tahoma"/>
          <w:bCs/>
        </w:rPr>
        <w:t>ampus bagi</w:t>
      </w:r>
      <w:r w:rsidR="00F979C0">
        <w:rPr>
          <w:rFonts w:ascii="Tahoma" w:hAnsi="Tahoma" w:cs="Tahoma"/>
          <w:bCs/>
        </w:rPr>
        <w:t xml:space="preserve"> </w:t>
      </w:r>
      <w:r w:rsidRPr="00F979C0">
        <w:rPr>
          <w:rFonts w:ascii="Tahoma" w:hAnsi="Tahoma" w:cs="Tahoma"/>
          <w:bCs/>
          <w:lang w:val="id-ID"/>
        </w:rPr>
        <w:t>M</w:t>
      </w:r>
      <w:r w:rsidR="00F979C0">
        <w:rPr>
          <w:rFonts w:ascii="Tahoma" w:hAnsi="Tahoma" w:cs="Tahoma"/>
          <w:bCs/>
        </w:rPr>
        <w:t xml:space="preserve">ahasiswa </w:t>
      </w:r>
      <w:r w:rsidRPr="00F979C0">
        <w:rPr>
          <w:rFonts w:ascii="Tahoma" w:hAnsi="Tahoma" w:cs="Tahoma"/>
          <w:bCs/>
          <w:lang w:val="id-ID"/>
        </w:rPr>
        <w:t>B</w:t>
      </w:r>
      <w:r w:rsidR="00F979C0">
        <w:rPr>
          <w:rFonts w:ascii="Tahoma" w:hAnsi="Tahoma" w:cs="Tahoma"/>
          <w:bCs/>
        </w:rPr>
        <w:t>aru (PKKBM)</w:t>
      </w:r>
      <w:r w:rsidRPr="00F979C0">
        <w:rPr>
          <w:rFonts w:ascii="Tahoma" w:hAnsi="Tahoma" w:cs="Tahoma"/>
          <w:bCs/>
          <w:lang w:val="id-ID"/>
        </w:rPr>
        <w:t xml:space="preserve"> wajib diikuti oleh setiap maha</w:t>
      </w:r>
      <w:r w:rsidR="00F979C0">
        <w:rPr>
          <w:rFonts w:ascii="Tahoma" w:hAnsi="Tahoma" w:cs="Tahoma"/>
          <w:bCs/>
          <w:lang w:val="id-ID"/>
        </w:rPr>
        <w:t>siswa baru U</w:t>
      </w:r>
      <w:r w:rsidR="00F405E3">
        <w:rPr>
          <w:rFonts w:ascii="Tahoma" w:hAnsi="Tahoma" w:cs="Tahoma"/>
          <w:bCs/>
        </w:rPr>
        <w:t>niversitas Tadulako</w:t>
      </w:r>
      <w:r w:rsidR="00F979C0">
        <w:rPr>
          <w:rFonts w:ascii="Tahoma" w:hAnsi="Tahoma" w:cs="Tahoma"/>
          <w:bCs/>
          <w:lang w:val="id-ID"/>
        </w:rPr>
        <w:t>. Kegiatan tingkat u</w:t>
      </w:r>
      <w:r w:rsidRPr="00F979C0">
        <w:rPr>
          <w:rFonts w:ascii="Tahoma" w:hAnsi="Tahoma" w:cs="Tahoma"/>
          <w:bCs/>
          <w:lang w:val="id-ID"/>
        </w:rPr>
        <w:t xml:space="preserve">niversitas dilaksanakan </w:t>
      </w:r>
      <w:r w:rsidR="00F979C0">
        <w:rPr>
          <w:rFonts w:ascii="Tahoma" w:hAnsi="Tahoma" w:cs="Tahoma"/>
          <w:bCs/>
        </w:rPr>
        <w:t xml:space="preserve">mulai Rabu, </w:t>
      </w:r>
      <w:r w:rsidRPr="00F979C0">
        <w:rPr>
          <w:rFonts w:ascii="Tahoma" w:hAnsi="Tahoma" w:cs="Tahoma"/>
          <w:bCs/>
          <w:lang w:val="id-ID"/>
        </w:rPr>
        <w:t>1</w:t>
      </w:r>
      <w:r w:rsidR="004D73EC" w:rsidRPr="00F979C0">
        <w:rPr>
          <w:rFonts w:ascii="Tahoma" w:hAnsi="Tahoma" w:cs="Tahoma"/>
          <w:bCs/>
        </w:rPr>
        <w:t>4</w:t>
      </w:r>
      <w:r w:rsidR="00F979C0">
        <w:rPr>
          <w:rFonts w:ascii="Tahoma" w:hAnsi="Tahoma" w:cs="Tahoma"/>
          <w:bCs/>
        </w:rPr>
        <w:t xml:space="preserve"> Agustus </w:t>
      </w:r>
      <w:r w:rsidR="00F979C0">
        <w:rPr>
          <w:rFonts w:ascii="Tahoma" w:hAnsi="Tahoma" w:cs="Tahoma"/>
          <w:bCs/>
          <w:lang w:val="id-ID"/>
        </w:rPr>
        <w:t>–</w:t>
      </w:r>
      <w:r w:rsidR="00F979C0">
        <w:rPr>
          <w:rFonts w:ascii="Tahoma" w:hAnsi="Tahoma" w:cs="Tahoma"/>
          <w:bCs/>
        </w:rPr>
        <w:t xml:space="preserve"> Jum’at, </w:t>
      </w:r>
      <w:r w:rsidRPr="00F979C0">
        <w:rPr>
          <w:rFonts w:ascii="Tahoma" w:hAnsi="Tahoma" w:cs="Tahoma"/>
          <w:bCs/>
          <w:lang w:val="id-ID"/>
        </w:rPr>
        <w:t>1</w:t>
      </w:r>
      <w:r w:rsidR="004D73EC" w:rsidRPr="00F979C0">
        <w:rPr>
          <w:rFonts w:ascii="Tahoma" w:hAnsi="Tahoma" w:cs="Tahoma"/>
          <w:bCs/>
        </w:rPr>
        <w:t>6</w:t>
      </w:r>
      <w:r w:rsidR="00F979C0">
        <w:rPr>
          <w:rFonts w:ascii="Tahoma" w:hAnsi="Tahoma" w:cs="Tahoma"/>
          <w:bCs/>
          <w:lang w:val="id-ID"/>
        </w:rPr>
        <w:t xml:space="preserve"> Agustus 2019</w:t>
      </w:r>
    </w:p>
    <w:p w:rsidR="0001278D" w:rsidRPr="00F979C0" w:rsidRDefault="004D73EC" w:rsidP="0001278D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bCs/>
          <w:lang w:val="id-ID"/>
        </w:rPr>
      </w:pPr>
      <w:r w:rsidRPr="00F979C0">
        <w:rPr>
          <w:rFonts w:ascii="Tahoma" w:hAnsi="Tahoma" w:cs="Tahoma"/>
          <w:bCs/>
        </w:rPr>
        <w:t xml:space="preserve">PKKBM </w:t>
      </w:r>
      <w:r w:rsidR="0001278D" w:rsidRPr="00F979C0">
        <w:rPr>
          <w:rFonts w:ascii="Tahoma" w:hAnsi="Tahoma" w:cs="Tahoma"/>
          <w:bCs/>
          <w:lang w:val="id-ID"/>
        </w:rPr>
        <w:t xml:space="preserve">tingkat fakultas </w:t>
      </w:r>
      <w:r w:rsidR="00F979C0">
        <w:rPr>
          <w:rFonts w:ascii="Tahoma" w:hAnsi="Tahoma" w:cs="Tahoma"/>
          <w:bCs/>
        </w:rPr>
        <w:t>mulai</w:t>
      </w:r>
      <w:r w:rsidR="0001278D" w:rsidRPr="00F979C0">
        <w:rPr>
          <w:rFonts w:ascii="Tahoma" w:hAnsi="Tahoma" w:cs="Tahoma"/>
          <w:bCs/>
          <w:lang w:val="id-ID"/>
        </w:rPr>
        <w:t xml:space="preserve"> </w:t>
      </w:r>
      <w:r w:rsidR="00F979C0">
        <w:rPr>
          <w:rFonts w:ascii="Tahoma" w:hAnsi="Tahoma" w:cs="Tahoma"/>
          <w:bCs/>
        </w:rPr>
        <w:t xml:space="preserve">Senin, </w:t>
      </w:r>
      <w:r w:rsidR="0001278D" w:rsidRPr="00F979C0">
        <w:rPr>
          <w:rFonts w:ascii="Tahoma" w:hAnsi="Tahoma" w:cs="Tahoma"/>
          <w:bCs/>
          <w:lang w:val="id-ID"/>
        </w:rPr>
        <w:t>1</w:t>
      </w:r>
      <w:r w:rsidRPr="00F979C0">
        <w:rPr>
          <w:rFonts w:ascii="Tahoma" w:hAnsi="Tahoma" w:cs="Tahoma"/>
          <w:bCs/>
        </w:rPr>
        <w:t>9</w:t>
      </w:r>
      <w:r w:rsidR="0001278D" w:rsidRPr="00F979C0">
        <w:rPr>
          <w:rFonts w:ascii="Tahoma" w:hAnsi="Tahoma" w:cs="Tahoma"/>
          <w:bCs/>
          <w:lang w:val="id-ID"/>
        </w:rPr>
        <w:t xml:space="preserve"> </w:t>
      </w:r>
      <w:r w:rsidR="00F979C0">
        <w:rPr>
          <w:rFonts w:ascii="Tahoma" w:hAnsi="Tahoma" w:cs="Tahoma"/>
          <w:bCs/>
        </w:rPr>
        <w:t xml:space="preserve">Agustus </w:t>
      </w:r>
      <w:r w:rsidR="0001278D" w:rsidRPr="00F979C0">
        <w:rPr>
          <w:rFonts w:ascii="Tahoma" w:hAnsi="Tahoma" w:cs="Tahoma"/>
          <w:bCs/>
          <w:lang w:val="id-ID"/>
        </w:rPr>
        <w:t xml:space="preserve">– </w:t>
      </w:r>
      <w:r w:rsidR="00F979C0">
        <w:rPr>
          <w:rFonts w:ascii="Tahoma" w:hAnsi="Tahoma" w:cs="Tahoma"/>
          <w:bCs/>
        </w:rPr>
        <w:t xml:space="preserve">Selasa, </w:t>
      </w:r>
      <w:r w:rsidRPr="00F979C0">
        <w:rPr>
          <w:rFonts w:ascii="Tahoma" w:hAnsi="Tahoma" w:cs="Tahoma"/>
          <w:bCs/>
        </w:rPr>
        <w:t>20</w:t>
      </w:r>
      <w:r w:rsidR="0001278D" w:rsidRPr="00F979C0">
        <w:rPr>
          <w:rFonts w:ascii="Tahoma" w:hAnsi="Tahoma" w:cs="Tahoma"/>
          <w:bCs/>
          <w:lang w:val="id-ID"/>
        </w:rPr>
        <w:t xml:space="preserve"> </w:t>
      </w:r>
      <w:r w:rsidR="00F979C0">
        <w:rPr>
          <w:rFonts w:ascii="Tahoma" w:hAnsi="Tahoma" w:cs="Tahoma"/>
          <w:bCs/>
        </w:rPr>
        <w:t>Agustus</w:t>
      </w:r>
      <w:r w:rsidR="00F405E3">
        <w:rPr>
          <w:rFonts w:ascii="Tahoma" w:hAnsi="Tahoma" w:cs="Tahoma"/>
          <w:bCs/>
          <w:lang w:val="id-ID"/>
        </w:rPr>
        <w:t xml:space="preserve"> 2019</w:t>
      </w:r>
    </w:p>
    <w:p w:rsidR="00407E1C" w:rsidRPr="00F979C0" w:rsidRDefault="00407E1C" w:rsidP="0001278D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b/>
          <w:lang w:val="id-ID"/>
        </w:rPr>
      </w:pPr>
      <w:r w:rsidRPr="00F979C0">
        <w:rPr>
          <w:rFonts w:ascii="Tahoma" w:hAnsi="Tahoma" w:cs="Tahoma"/>
          <w:lang w:val="sv-SE"/>
        </w:rPr>
        <w:t>Biaya pendidikan yang telah dibayarkan tidak dapat diminta kembali dengan alasan apapun</w:t>
      </w:r>
      <w:r w:rsidR="00F405E3">
        <w:rPr>
          <w:rFonts w:ascii="Tahoma" w:hAnsi="Tahoma" w:cs="Tahoma"/>
          <w:lang w:val="sv-SE"/>
        </w:rPr>
        <w:t>.</w:t>
      </w:r>
    </w:p>
    <w:p w:rsidR="00407E1C" w:rsidRPr="00F979C0" w:rsidRDefault="00407E1C" w:rsidP="003659A6">
      <w:pPr>
        <w:pStyle w:val="NoSpacing"/>
        <w:numPr>
          <w:ilvl w:val="0"/>
          <w:numId w:val="1"/>
        </w:numPr>
        <w:spacing w:line="276" w:lineRule="auto"/>
        <w:ind w:left="360"/>
        <w:jc w:val="both"/>
        <w:rPr>
          <w:rFonts w:ascii="Tahoma" w:hAnsi="Tahoma" w:cs="Tahoma"/>
          <w:b/>
          <w:lang w:val="sv-SE"/>
        </w:rPr>
      </w:pPr>
      <w:r w:rsidRPr="00F979C0">
        <w:rPr>
          <w:rFonts w:ascii="Tahoma" w:hAnsi="Tahoma" w:cs="Tahoma"/>
          <w:b/>
          <w:lang w:val="sv-SE"/>
        </w:rPr>
        <w:t xml:space="preserve">Sangkalan </w:t>
      </w:r>
    </w:p>
    <w:p w:rsidR="00407E1C" w:rsidRDefault="00407E1C" w:rsidP="00F405E3">
      <w:pPr>
        <w:spacing w:after="0"/>
        <w:ind w:left="360"/>
        <w:jc w:val="both"/>
        <w:rPr>
          <w:rFonts w:ascii="Tahoma" w:hAnsi="Tahoma" w:cs="Tahoma"/>
          <w:bCs/>
        </w:rPr>
      </w:pPr>
      <w:r w:rsidRPr="00F979C0">
        <w:rPr>
          <w:rFonts w:ascii="Tahoma" w:hAnsi="Tahoma" w:cs="Tahoma"/>
          <w:lang w:val="sv-SE"/>
        </w:rPr>
        <w:t xml:space="preserve">Bagi calon masiswa baru yang terbukti melakukan </w:t>
      </w:r>
      <w:r w:rsidR="00F979C0">
        <w:rPr>
          <w:rFonts w:ascii="Tahoma" w:hAnsi="Tahoma" w:cs="Tahoma"/>
          <w:lang w:val="sv-SE"/>
        </w:rPr>
        <w:t>pemalsuan dokumen</w:t>
      </w:r>
      <w:r w:rsidRPr="00F979C0">
        <w:rPr>
          <w:rFonts w:ascii="Tahoma" w:hAnsi="Tahoma" w:cs="Tahoma"/>
          <w:lang w:val="sv-SE"/>
        </w:rPr>
        <w:t xml:space="preserve"> pendukung yang diperlukan dalam pendaftaran (yang diketahui baik pada saat pendaftaran maupun setelah menjadi mahasiswa), akan dikenakan sanksi berupa pembatalan haknya sebagai mahasiswa </w:t>
      </w:r>
      <w:r w:rsidR="00F979C0">
        <w:rPr>
          <w:rFonts w:ascii="Tahoma" w:hAnsi="Tahoma" w:cs="Tahoma"/>
          <w:lang w:val="sv-SE"/>
        </w:rPr>
        <w:t xml:space="preserve">baru atau dikeluarkan dari </w:t>
      </w:r>
      <w:r w:rsidR="00F405E3">
        <w:rPr>
          <w:rFonts w:ascii="Tahoma" w:hAnsi="Tahoma" w:cs="Tahoma"/>
          <w:bCs/>
          <w:lang w:val="id-ID"/>
        </w:rPr>
        <w:t>U</w:t>
      </w:r>
      <w:r w:rsidR="00F405E3">
        <w:rPr>
          <w:rFonts w:ascii="Tahoma" w:hAnsi="Tahoma" w:cs="Tahoma"/>
          <w:bCs/>
        </w:rPr>
        <w:t>niversitas Tadulako.</w:t>
      </w:r>
    </w:p>
    <w:p w:rsidR="00F405E3" w:rsidRPr="00F405E3" w:rsidRDefault="00F405E3" w:rsidP="00F405E3">
      <w:pPr>
        <w:spacing w:after="0"/>
        <w:ind w:left="360"/>
        <w:jc w:val="both"/>
        <w:rPr>
          <w:rFonts w:ascii="Tahoma" w:hAnsi="Tahoma" w:cs="Tahoma"/>
          <w:sz w:val="14"/>
          <w:lang w:val="sv-SE"/>
        </w:rPr>
      </w:pPr>
    </w:p>
    <w:p w:rsidR="00407E1C" w:rsidRPr="0012408A" w:rsidRDefault="00407E1C" w:rsidP="003659A6">
      <w:pPr>
        <w:spacing w:after="0"/>
        <w:jc w:val="both"/>
        <w:rPr>
          <w:rFonts w:ascii="Tahoma" w:hAnsi="Tahoma" w:cs="Tahoma"/>
          <w:lang w:val="sv-SE"/>
        </w:rPr>
      </w:pPr>
      <w:r w:rsidRPr="0012408A">
        <w:rPr>
          <w:rFonts w:ascii="Tahoma" w:hAnsi="Tahoma" w:cs="Tahoma"/>
          <w:lang w:val="sv-SE"/>
        </w:rPr>
        <w:t>Ketentuan tersebu</w:t>
      </w:r>
      <w:r w:rsidR="00E5522F">
        <w:rPr>
          <w:rFonts w:ascii="Tahoma" w:hAnsi="Tahoma" w:cs="Tahoma"/>
          <w:lang w:val="sv-SE"/>
        </w:rPr>
        <w:t>t di atas mengikat bagi setiap C</w:t>
      </w:r>
      <w:r w:rsidRPr="0012408A">
        <w:rPr>
          <w:rFonts w:ascii="Tahoma" w:hAnsi="Tahoma" w:cs="Tahoma"/>
          <w:lang w:val="sv-SE"/>
        </w:rPr>
        <w:t xml:space="preserve">alon </w:t>
      </w:r>
      <w:r w:rsidR="00E5522F">
        <w:rPr>
          <w:rFonts w:ascii="Tahoma" w:hAnsi="Tahoma" w:cs="Tahoma"/>
          <w:lang w:val="sv-SE"/>
        </w:rPr>
        <w:t>M</w:t>
      </w:r>
      <w:r w:rsidRPr="0012408A">
        <w:rPr>
          <w:rFonts w:ascii="Tahoma" w:hAnsi="Tahoma" w:cs="Tahoma"/>
          <w:lang w:val="sv-SE"/>
        </w:rPr>
        <w:t xml:space="preserve">ahasiswa </w:t>
      </w:r>
      <w:r w:rsidR="00E5522F">
        <w:rPr>
          <w:rFonts w:ascii="Tahoma" w:hAnsi="Tahoma" w:cs="Tahoma"/>
          <w:lang w:val="sv-SE"/>
        </w:rPr>
        <w:t>B</w:t>
      </w:r>
      <w:r w:rsidRPr="0012408A">
        <w:rPr>
          <w:rFonts w:ascii="Tahoma" w:hAnsi="Tahoma" w:cs="Tahoma"/>
          <w:lang w:val="sv-SE"/>
        </w:rPr>
        <w:t xml:space="preserve">aru </w:t>
      </w:r>
      <w:r w:rsidR="00F405E3">
        <w:rPr>
          <w:rFonts w:ascii="Tahoma" w:hAnsi="Tahoma" w:cs="Tahoma"/>
          <w:bCs/>
          <w:lang w:val="id-ID"/>
        </w:rPr>
        <w:t>U</w:t>
      </w:r>
      <w:r w:rsidR="00F405E3">
        <w:rPr>
          <w:rFonts w:ascii="Tahoma" w:hAnsi="Tahoma" w:cs="Tahoma"/>
          <w:bCs/>
        </w:rPr>
        <w:t>niversitas Tadulako</w:t>
      </w:r>
      <w:r w:rsidRPr="0012408A">
        <w:rPr>
          <w:rFonts w:ascii="Tahoma" w:hAnsi="Tahoma" w:cs="Tahoma"/>
          <w:lang w:val="sv-SE"/>
        </w:rPr>
        <w:t xml:space="preserve"> Tahun akademik 201</w:t>
      </w:r>
      <w:r w:rsidR="00846361" w:rsidRPr="0012408A">
        <w:rPr>
          <w:rFonts w:ascii="Tahoma" w:hAnsi="Tahoma" w:cs="Tahoma"/>
          <w:lang w:val="id-ID"/>
        </w:rPr>
        <w:t>9</w:t>
      </w:r>
      <w:r w:rsidRPr="0012408A">
        <w:rPr>
          <w:rFonts w:ascii="Tahoma" w:hAnsi="Tahoma" w:cs="Tahoma"/>
          <w:lang w:val="sv-SE"/>
        </w:rPr>
        <w:t>/20</w:t>
      </w:r>
      <w:r w:rsidR="00846361" w:rsidRPr="0012408A">
        <w:rPr>
          <w:rFonts w:ascii="Tahoma" w:hAnsi="Tahoma" w:cs="Tahoma"/>
          <w:lang w:val="id-ID"/>
        </w:rPr>
        <w:t>20</w:t>
      </w:r>
      <w:r w:rsidRPr="0012408A">
        <w:rPr>
          <w:rFonts w:ascii="Tahoma" w:hAnsi="Tahoma" w:cs="Tahoma"/>
          <w:lang w:val="sv-SE"/>
        </w:rPr>
        <w:t xml:space="preserve"> dan apabila tidak dipenuhi dianggap mengundurkan diri.</w:t>
      </w:r>
    </w:p>
    <w:p w:rsidR="00407E1C" w:rsidRDefault="00407E1C" w:rsidP="00407E1C">
      <w:pPr>
        <w:spacing w:after="0" w:line="240" w:lineRule="auto"/>
        <w:ind w:left="720"/>
        <w:jc w:val="both"/>
        <w:rPr>
          <w:rFonts w:ascii="Tahoma" w:hAnsi="Tahoma" w:cs="Tahoma"/>
          <w:sz w:val="18"/>
          <w:szCs w:val="18"/>
          <w:lang w:val="sv-SE"/>
        </w:rPr>
      </w:pPr>
    </w:p>
    <w:p w:rsidR="0012408A" w:rsidRPr="00407E1C" w:rsidRDefault="0012408A" w:rsidP="00407E1C">
      <w:pPr>
        <w:spacing w:after="0" w:line="240" w:lineRule="auto"/>
        <w:ind w:left="720"/>
        <w:jc w:val="both"/>
        <w:rPr>
          <w:rFonts w:ascii="Tahoma" w:hAnsi="Tahoma" w:cs="Tahoma"/>
          <w:sz w:val="18"/>
          <w:szCs w:val="18"/>
          <w:lang w:val="sv-SE"/>
        </w:rPr>
      </w:pPr>
    </w:p>
    <w:p w:rsidR="00E2460C" w:rsidRDefault="00E2460C" w:rsidP="009C158F">
      <w:pPr>
        <w:tabs>
          <w:tab w:val="left" w:pos="621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val="id-I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AA92E7">
            <wp:simplePos x="0" y="0"/>
            <wp:positionH relativeFrom="column">
              <wp:posOffset>3689985</wp:posOffset>
            </wp:positionH>
            <wp:positionV relativeFrom="paragraph">
              <wp:posOffset>19685</wp:posOffset>
            </wp:positionV>
            <wp:extent cx="2371725" cy="13906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60C" w:rsidRDefault="00E2460C" w:rsidP="009C158F">
      <w:pPr>
        <w:tabs>
          <w:tab w:val="left" w:pos="621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val="id-ID"/>
        </w:rPr>
      </w:pPr>
    </w:p>
    <w:p w:rsidR="00E2460C" w:rsidRDefault="00E2460C" w:rsidP="009C158F">
      <w:pPr>
        <w:tabs>
          <w:tab w:val="left" w:pos="621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val="id-ID"/>
        </w:rPr>
      </w:pPr>
    </w:p>
    <w:p w:rsidR="00E2460C" w:rsidRDefault="00E2460C" w:rsidP="009C158F">
      <w:pPr>
        <w:tabs>
          <w:tab w:val="left" w:pos="621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val="id-ID"/>
        </w:rPr>
      </w:pPr>
    </w:p>
    <w:p w:rsidR="00E2460C" w:rsidRDefault="00E2460C" w:rsidP="009C158F">
      <w:pPr>
        <w:tabs>
          <w:tab w:val="left" w:pos="621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val="id-ID"/>
        </w:rPr>
      </w:pPr>
    </w:p>
    <w:p w:rsidR="00E2460C" w:rsidRDefault="00E2460C" w:rsidP="009C158F">
      <w:pPr>
        <w:tabs>
          <w:tab w:val="left" w:pos="621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val="id-ID"/>
        </w:rPr>
      </w:pPr>
    </w:p>
    <w:p w:rsidR="00E2460C" w:rsidRDefault="00E2460C" w:rsidP="009C158F">
      <w:pPr>
        <w:tabs>
          <w:tab w:val="left" w:pos="621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val="id-ID"/>
        </w:rPr>
      </w:pPr>
    </w:p>
    <w:p w:rsidR="00E2460C" w:rsidRDefault="00E2460C" w:rsidP="009C158F">
      <w:pPr>
        <w:tabs>
          <w:tab w:val="left" w:pos="621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val="id-ID"/>
        </w:rPr>
      </w:pPr>
    </w:p>
    <w:p w:rsidR="00E2460C" w:rsidRDefault="00E2460C" w:rsidP="009C158F">
      <w:pPr>
        <w:tabs>
          <w:tab w:val="left" w:pos="621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val="id-ID"/>
        </w:rPr>
      </w:pPr>
    </w:p>
    <w:p w:rsidR="00E2460C" w:rsidRDefault="00E2460C" w:rsidP="009C158F">
      <w:pPr>
        <w:tabs>
          <w:tab w:val="left" w:pos="621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val="id-ID"/>
        </w:rPr>
      </w:pPr>
    </w:p>
    <w:p w:rsidR="00E2460C" w:rsidRDefault="00E2460C" w:rsidP="009C158F">
      <w:pPr>
        <w:tabs>
          <w:tab w:val="left" w:pos="621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val="id-ID"/>
        </w:rPr>
      </w:pPr>
    </w:p>
    <w:p w:rsidR="00E2460C" w:rsidRDefault="00E2460C" w:rsidP="009C158F">
      <w:pPr>
        <w:tabs>
          <w:tab w:val="left" w:pos="621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val="id-ID"/>
        </w:rPr>
      </w:pPr>
    </w:p>
    <w:p w:rsidR="00E2460C" w:rsidRPr="009C158F" w:rsidRDefault="00E2460C" w:rsidP="009C158F">
      <w:pPr>
        <w:tabs>
          <w:tab w:val="left" w:pos="621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val="id-ID"/>
        </w:rPr>
      </w:pPr>
      <w:bookmarkStart w:id="2" w:name="_GoBack"/>
      <w:bookmarkEnd w:id="2"/>
    </w:p>
    <w:sectPr w:rsidR="00E2460C" w:rsidRPr="009C158F" w:rsidSect="00FD20D0">
      <w:headerReference w:type="default" r:id="rId10"/>
      <w:pgSz w:w="11906" w:h="16838"/>
      <w:pgMar w:top="22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1D7" w:rsidRDefault="009741D7" w:rsidP="009E50BA">
      <w:pPr>
        <w:spacing w:after="0" w:line="240" w:lineRule="auto"/>
      </w:pPr>
      <w:r>
        <w:separator/>
      </w:r>
    </w:p>
  </w:endnote>
  <w:endnote w:type="continuationSeparator" w:id="0">
    <w:p w:rsidR="009741D7" w:rsidRDefault="009741D7" w:rsidP="009E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1D7" w:rsidRDefault="009741D7" w:rsidP="009E50BA">
      <w:pPr>
        <w:spacing w:after="0" w:line="240" w:lineRule="auto"/>
      </w:pPr>
      <w:r>
        <w:separator/>
      </w:r>
    </w:p>
  </w:footnote>
  <w:footnote w:type="continuationSeparator" w:id="0">
    <w:p w:rsidR="009741D7" w:rsidRDefault="009741D7" w:rsidP="009E5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B98" w:rsidRDefault="00773B98">
    <w:pPr>
      <w:pStyle w:val="Header"/>
    </w:pPr>
    <w:r>
      <w:rPr>
        <w:noProof/>
      </w:rPr>
      <w:drawing>
        <wp:inline distT="0" distB="0" distL="0" distR="0" wp14:anchorId="2666F6B9" wp14:editId="1E283D5F">
          <wp:extent cx="6112634" cy="1018902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6633" cy="1029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708C"/>
    <w:multiLevelType w:val="hybridMultilevel"/>
    <w:tmpl w:val="FE3CEB66"/>
    <w:lvl w:ilvl="0" w:tplc="04210017">
      <w:start w:val="1"/>
      <w:numFmt w:val="lowerLetter"/>
      <w:lvlText w:val="%1)"/>
      <w:lvlJc w:val="left"/>
      <w:pPr>
        <w:ind w:left="185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71" w:hanging="360"/>
      </w:pPr>
    </w:lvl>
    <w:lvl w:ilvl="2" w:tplc="0409001B" w:tentative="1">
      <w:start w:val="1"/>
      <w:numFmt w:val="lowerRoman"/>
      <w:lvlText w:val="%3."/>
      <w:lvlJc w:val="right"/>
      <w:pPr>
        <w:ind w:left="3291" w:hanging="180"/>
      </w:pPr>
    </w:lvl>
    <w:lvl w:ilvl="3" w:tplc="0409000F" w:tentative="1">
      <w:start w:val="1"/>
      <w:numFmt w:val="decimal"/>
      <w:lvlText w:val="%4."/>
      <w:lvlJc w:val="left"/>
      <w:pPr>
        <w:ind w:left="4011" w:hanging="360"/>
      </w:pPr>
    </w:lvl>
    <w:lvl w:ilvl="4" w:tplc="04090019" w:tentative="1">
      <w:start w:val="1"/>
      <w:numFmt w:val="lowerLetter"/>
      <w:lvlText w:val="%5."/>
      <w:lvlJc w:val="left"/>
      <w:pPr>
        <w:ind w:left="4731" w:hanging="360"/>
      </w:pPr>
    </w:lvl>
    <w:lvl w:ilvl="5" w:tplc="0409001B" w:tentative="1">
      <w:start w:val="1"/>
      <w:numFmt w:val="lowerRoman"/>
      <w:lvlText w:val="%6."/>
      <w:lvlJc w:val="right"/>
      <w:pPr>
        <w:ind w:left="5451" w:hanging="180"/>
      </w:pPr>
    </w:lvl>
    <w:lvl w:ilvl="6" w:tplc="0409000F" w:tentative="1">
      <w:start w:val="1"/>
      <w:numFmt w:val="decimal"/>
      <w:lvlText w:val="%7."/>
      <w:lvlJc w:val="left"/>
      <w:pPr>
        <w:ind w:left="6171" w:hanging="360"/>
      </w:pPr>
    </w:lvl>
    <w:lvl w:ilvl="7" w:tplc="04090019" w:tentative="1">
      <w:start w:val="1"/>
      <w:numFmt w:val="lowerLetter"/>
      <w:lvlText w:val="%8."/>
      <w:lvlJc w:val="left"/>
      <w:pPr>
        <w:ind w:left="6891" w:hanging="360"/>
      </w:pPr>
    </w:lvl>
    <w:lvl w:ilvl="8" w:tplc="040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 w15:restartNumberingAfterBreak="0">
    <w:nsid w:val="069F3002"/>
    <w:multiLevelType w:val="hybridMultilevel"/>
    <w:tmpl w:val="2FAEB664"/>
    <w:lvl w:ilvl="0" w:tplc="19F89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15F56"/>
    <w:multiLevelType w:val="hybridMultilevel"/>
    <w:tmpl w:val="D75A3612"/>
    <w:lvl w:ilvl="0" w:tplc="475624DE">
      <w:start w:val="1"/>
      <w:numFmt w:val="lowerLetter"/>
      <w:lvlText w:val="%1."/>
      <w:lvlJc w:val="left"/>
      <w:pPr>
        <w:ind w:left="18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31" w:hanging="360"/>
      </w:pPr>
    </w:lvl>
    <w:lvl w:ilvl="2" w:tplc="0421001B" w:tentative="1">
      <w:start w:val="1"/>
      <w:numFmt w:val="lowerRoman"/>
      <w:lvlText w:val="%3."/>
      <w:lvlJc w:val="right"/>
      <w:pPr>
        <w:ind w:left="3251" w:hanging="180"/>
      </w:pPr>
    </w:lvl>
    <w:lvl w:ilvl="3" w:tplc="0421000F" w:tentative="1">
      <w:start w:val="1"/>
      <w:numFmt w:val="decimal"/>
      <w:lvlText w:val="%4."/>
      <w:lvlJc w:val="left"/>
      <w:pPr>
        <w:ind w:left="3971" w:hanging="360"/>
      </w:pPr>
    </w:lvl>
    <w:lvl w:ilvl="4" w:tplc="04210019" w:tentative="1">
      <w:start w:val="1"/>
      <w:numFmt w:val="lowerLetter"/>
      <w:lvlText w:val="%5."/>
      <w:lvlJc w:val="left"/>
      <w:pPr>
        <w:ind w:left="4691" w:hanging="360"/>
      </w:pPr>
    </w:lvl>
    <w:lvl w:ilvl="5" w:tplc="0421001B" w:tentative="1">
      <w:start w:val="1"/>
      <w:numFmt w:val="lowerRoman"/>
      <w:lvlText w:val="%6."/>
      <w:lvlJc w:val="right"/>
      <w:pPr>
        <w:ind w:left="5411" w:hanging="180"/>
      </w:pPr>
    </w:lvl>
    <w:lvl w:ilvl="6" w:tplc="0421000F" w:tentative="1">
      <w:start w:val="1"/>
      <w:numFmt w:val="decimal"/>
      <w:lvlText w:val="%7."/>
      <w:lvlJc w:val="left"/>
      <w:pPr>
        <w:ind w:left="6131" w:hanging="360"/>
      </w:pPr>
    </w:lvl>
    <w:lvl w:ilvl="7" w:tplc="04210019" w:tentative="1">
      <w:start w:val="1"/>
      <w:numFmt w:val="lowerLetter"/>
      <w:lvlText w:val="%8."/>
      <w:lvlJc w:val="left"/>
      <w:pPr>
        <w:ind w:left="6851" w:hanging="360"/>
      </w:pPr>
    </w:lvl>
    <w:lvl w:ilvl="8" w:tplc="0421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3" w15:restartNumberingAfterBreak="0">
    <w:nsid w:val="2A105DC3"/>
    <w:multiLevelType w:val="hybridMultilevel"/>
    <w:tmpl w:val="F546392A"/>
    <w:lvl w:ilvl="0" w:tplc="3EA6C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4E2D03"/>
    <w:multiLevelType w:val="hybridMultilevel"/>
    <w:tmpl w:val="AB30F154"/>
    <w:lvl w:ilvl="0" w:tplc="79CAA496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54D10C85"/>
    <w:multiLevelType w:val="multilevel"/>
    <w:tmpl w:val="DB34E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E83221E"/>
    <w:multiLevelType w:val="hybridMultilevel"/>
    <w:tmpl w:val="D75A3612"/>
    <w:lvl w:ilvl="0" w:tplc="475624DE">
      <w:start w:val="1"/>
      <w:numFmt w:val="lowerLetter"/>
      <w:lvlText w:val="%1."/>
      <w:lvlJc w:val="left"/>
      <w:pPr>
        <w:ind w:left="18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31" w:hanging="360"/>
      </w:pPr>
    </w:lvl>
    <w:lvl w:ilvl="2" w:tplc="0421001B" w:tentative="1">
      <w:start w:val="1"/>
      <w:numFmt w:val="lowerRoman"/>
      <w:lvlText w:val="%3."/>
      <w:lvlJc w:val="right"/>
      <w:pPr>
        <w:ind w:left="3251" w:hanging="180"/>
      </w:pPr>
    </w:lvl>
    <w:lvl w:ilvl="3" w:tplc="0421000F" w:tentative="1">
      <w:start w:val="1"/>
      <w:numFmt w:val="decimal"/>
      <w:lvlText w:val="%4."/>
      <w:lvlJc w:val="left"/>
      <w:pPr>
        <w:ind w:left="3971" w:hanging="360"/>
      </w:pPr>
    </w:lvl>
    <w:lvl w:ilvl="4" w:tplc="04210019" w:tentative="1">
      <w:start w:val="1"/>
      <w:numFmt w:val="lowerLetter"/>
      <w:lvlText w:val="%5."/>
      <w:lvlJc w:val="left"/>
      <w:pPr>
        <w:ind w:left="4691" w:hanging="360"/>
      </w:pPr>
    </w:lvl>
    <w:lvl w:ilvl="5" w:tplc="0421001B" w:tentative="1">
      <w:start w:val="1"/>
      <w:numFmt w:val="lowerRoman"/>
      <w:lvlText w:val="%6."/>
      <w:lvlJc w:val="right"/>
      <w:pPr>
        <w:ind w:left="5411" w:hanging="180"/>
      </w:pPr>
    </w:lvl>
    <w:lvl w:ilvl="6" w:tplc="0421000F" w:tentative="1">
      <w:start w:val="1"/>
      <w:numFmt w:val="decimal"/>
      <w:lvlText w:val="%7."/>
      <w:lvlJc w:val="left"/>
      <w:pPr>
        <w:ind w:left="6131" w:hanging="360"/>
      </w:pPr>
    </w:lvl>
    <w:lvl w:ilvl="7" w:tplc="04210019" w:tentative="1">
      <w:start w:val="1"/>
      <w:numFmt w:val="lowerLetter"/>
      <w:lvlText w:val="%8."/>
      <w:lvlJc w:val="left"/>
      <w:pPr>
        <w:ind w:left="6851" w:hanging="360"/>
      </w:pPr>
    </w:lvl>
    <w:lvl w:ilvl="8" w:tplc="0421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7" w15:restartNumberingAfterBreak="0">
    <w:nsid w:val="6D3569D4"/>
    <w:multiLevelType w:val="hybridMultilevel"/>
    <w:tmpl w:val="3042DDEE"/>
    <w:lvl w:ilvl="0" w:tplc="92CC2BD6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33E716E"/>
    <w:multiLevelType w:val="multilevel"/>
    <w:tmpl w:val="B2A037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9" w15:restartNumberingAfterBreak="0">
    <w:nsid w:val="745A79EC"/>
    <w:multiLevelType w:val="multilevel"/>
    <w:tmpl w:val="D438E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821650A"/>
    <w:multiLevelType w:val="hybridMultilevel"/>
    <w:tmpl w:val="595A37A6"/>
    <w:lvl w:ilvl="0" w:tplc="5D68D2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D216D"/>
    <w:multiLevelType w:val="hybridMultilevel"/>
    <w:tmpl w:val="E2069C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0BA"/>
    <w:rsid w:val="00005123"/>
    <w:rsid w:val="0001278D"/>
    <w:rsid w:val="000717C0"/>
    <w:rsid w:val="00090C13"/>
    <w:rsid w:val="0009222E"/>
    <w:rsid w:val="000A580E"/>
    <w:rsid w:val="000F53D3"/>
    <w:rsid w:val="00110922"/>
    <w:rsid w:val="00113581"/>
    <w:rsid w:val="00113D00"/>
    <w:rsid w:val="0012408A"/>
    <w:rsid w:val="00130AE5"/>
    <w:rsid w:val="001446D6"/>
    <w:rsid w:val="00147567"/>
    <w:rsid w:val="0018048F"/>
    <w:rsid w:val="001E0050"/>
    <w:rsid w:val="001F6156"/>
    <w:rsid w:val="00211884"/>
    <w:rsid w:val="00256789"/>
    <w:rsid w:val="002D0004"/>
    <w:rsid w:val="0030539F"/>
    <w:rsid w:val="00315A1B"/>
    <w:rsid w:val="0036348F"/>
    <w:rsid w:val="003659A6"/>
    <w:rsid w:val="00374AC1"/>
    <w:rsid w:val="00407E1C"/>
    <w:rsid w:val="00461DFD"/>
    <w:rsid w:val="004D73EC"/>
    <w:rsid w:val="00502673"/>
    <w:rsid w:val="00585237"/>
    <w:rsid w:val="005B1264"/>
    <w:rsid w:val="005E6A35"/>
    <w:rsid w:val="00674A2F"/>
    <w:rsid w:val="006A1A71"/>
    <w:rsid w:val="006B4186"/>
    <w:rsid w:val="006D7866"/>
    <w:rsid w:val="006E4B5C"/>
    <w:rsid w:val="006F438D"/>
    <w:rsid w:val="00723CD7"/>
    <w:rsid w:val="00747BA9"/>
    <w:rsid w:val="0075626D"/>
    <w:rsid w:val="00760FA9"/>
    <w:rsid w:val="00773B98"/>
    <w:rsid w:val="00775BA7"/>
    <w:rsid w:val="007C0990"/>
    <w:rsid w:val="007D4038"/>
    <w:rsid w:val="007F1DBC"/>
    <w:rsid w:val="00846361"/>
    <w:rsid w:val="008B1975"/>
    <w:rsid w:val="00931898"/>
    <w:rsid w:val="00946735"/>
    <w:rsid w:val="00962BF4"/>
    <w:rsid w:val="00973C60"/>
    <w:rsid w:val="009741D7"/>
    <w:rsid w:val="009A3467"/>
    <w:rsid w:val="009C158F"/>
    <w:rsid w:val="009E36B1"/>
    <w:rsid w:val="009E50BA"/>
    <w:rsid w:val="00A37315"/>
    <w:rsid w:val="00A54124"/>
    <w:rsid w:val="00A65DFA"/>
    <w:rsid w:val="00AC185C"/>
    <w:rsid w:val="00B045B1"/>
    <w:rsid w:val="00B4453E"/>
    <w:rsid w:val="00B66D69"/>
    <w:rsid w:val="00BA6411"/>
    <w:rsid w:val="00BE40DF"/>
    <w:rsid w:val="00C030F2"/>
    <w:rsid w:val="00C12FB2"/>
    <w:rsid w:val="00C13B4B"/>
    <w:rsid w:val="00C31C88"/>
    <w:rsid w:val="00C46986"/>
    <w:rsid w:val="00C72F16"/>
    <w:rsid w:val="00C75BA5"/>
    <w:rsid w:val="00C81053"/>
    <w:rsid w:val="00CD05C5"/>
    <w:rsid w:val="00D01459"/>
    <w:rsid w:val="00D364B1"/>
    <w:rsid w:val="00D463F4"/>
    <w:rsid w:val="00D74F79"/>
    <w:rsid w:val="00D8410C"/>
    <w:rsid w:val="00DE4441"/>
    <w:rsid w:val="00E017A6"/>
    <w:rsid w:val="00E2004C"/>
    <w:rsid w:val="00E20A30"/>
    <w:rsid w:val="00E2460C"/>
    <w:rsid w:val="00E5522F"/>
    <w:rsid w:val="00E624E7"/>
    <w:rsid w:val="00E82389"/>
    <w:rsid w:val="00F1201D"/>
    <w:rsid w:val="00F138E7"/>
    <w:rsid w:val="00F24D88"/>
    <w:rsid w:val="00F345B2"/>
    <w:rsid w:val="00F405E3"/>
    <w:rsid w:val="00F44CDC"/>
    <w:rsid w:val="00F979C0"/>
    <w:rsid w:val="00FA7C5E"/>
    <w:rsid w:val="00FD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9EBB3"/>
  <w15:chartTrackingRefBased/>
  <w15:docId w15:val="{1AA12755-39AC-4CAB-BFF7-FD7D023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E1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0BA"/>
  </w:style>
  <w:style w:type="paragraph" w:styleId="Footer">
    <w:name w:val="footer"/>
    <w:basedOn w:val="Normal"/>
    <w:link w:val="FooterChar"/>
    <w:uiPriority w:val="99"/>
    <w:unhideWhenUsed/>
    <w:rsid w:val="009E5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0BA"/>
  </w:style>
  <w:style w:type="paragraph" w:styleId="BalloonText">
    <w:name w:val="Balloon Text"/>
    <w:basedOn w:val="Normal"/>
    <w:link w:val="BalloonTextChar"/>
    <w:uiPriority w:val="99"/>
    <w:semiHidden/>
    <w:unhideWhenUsed/>
    <w:rsid w:val="0031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07E1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07E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7E1C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099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qFormat/>
    <w:rsid w:val="007C0990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C099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ftarulang.untad.ac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mabaku.untad.ac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rudy gosal</cp:lastModifiedBy>
  <cp:revision>7</cp:revision>
  <cp:lastPrinted>2019-07-29T10:32:00Z</cp:lastPrinted>
  <dcterms:created xsi:type="dcterms:W3CDTF">2019-07-29T10:15:00Z</dcterms:created>
  <dcterms:modified xsi:type="dcterms:W3CDTF">2019-07-29T11:22:00Z</dcterms:modified>
</cp:coreProperties>
</file>